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6A3A68" w14:textId="77777777" w:rsidR="00C724D7" w:rsidRPr="00ED3C0D" w:rsidRDefault="00C724D7" w:rsidP="00EC358F">
      <w:pPr>
        <w:autoSpaceDE/>
        <w:adjustRightInd/>
        <w:jc w:val="center"/>
        <w:rPr>
          <w:rFonts w:ascii="Arial" w:hAnsi="Arial" w:cs="Arial"/>
          <w:b/>
          <w:bCs/>
          <w:sz w:val="28"/>
          <w:szCs w:val="28"/>
          <w:lang w:eastAsia="en-US"/>
        </w:rPr>
      </w:pPr>
      <w:r w:rsidRPr="00ED3C0D">
        <w:rPr>
          <w:rFonts w:ascii="Arial" w:hAnsi="Arial" w:cs="Arial"/>
          <w:noProof/>
        </w:rPr>
        <w:drawing>
          <wp:anchor distT="0" distB="0" distL="114300" distR="114300" simplePos="0" relativeHeight="251657216" behindDoc="0" locked="0" layoutInCell="1" allowOverlap="1" wp14:anchorId="61F3882B" wp14:editId="56BBCB70">
            <wp:simplePos x="0" y="0"/>
            <wp:positionH relativeFrom="column">
              <wp:posOffset>1405255</wp:posOffset>
            </wp:positionH>
            <wp:positionV relativeFrom="paragraph">
              <wp:posOffset>-170180</wp:posOffset>
            </wp:positionV>
            <wp:extent cx="2884805" cy="1146175"/>
            <wp:effectExtent l="0" t="0" r="0" b="0"/>
            <wp:wrapNone/>
            <wp:docPr id="2"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4805" cy="1146175"/>
                    </a:xfrm>
                    <a:prstGeom prst="rect">
                      <a:avLst/>
                    </a:prstGeom>
                    <a:noFill/>
                  </pic:spPr>
                </pic:pic>
              </a:graphicData>
            </a:graphic>
            <wp14:sizeRelH relativeFrom="page">
              <wp14:pctWidth>0</wp14:pctWidth>
            </wp14:sizeRelH>
            <wp14:sizeRelV relativeFrom="page">
              <wp14:pctHeight>0</wp14:pctHeight>
            </wp14:sizeRelV>
          </wp:anchor>
        </w:drawing>
      </w:r>
    </w:p>
    <w:p w14:paraId="0D4F7124" w14:textId="77777777" w:rsidR="00C724D7" w:rsidRPr="00ED3C0D" w:rsidRDefault="00C724D7" w:rsidP="00EC358F">
      <w:pPr>
        <w:tabs>
          <w:tab w:val="center" w:pos="5386"/>
        </w:tabs>
        <w:suppressAutoHyphens/>
        <w:rPr>
          <w:rFonts w:ascii="Arial" w:hAnsi="Arial" w:cs="Arial"/>
          <w:b/>
          <w:bCs/>
          <w:sz w:val="22"/>
          <w:szCs w:val="22"/>
        </w:rPr>
      </w:pPr>
    </w:p>
    <w:p w14:paraId="3BB41EE3" w14:textId="77777777" w:rsidR="00C724D7" w:rsidRPr="00ED3C0D" w:rsidRDefault="00C724D7" w:rsidP="00EC358F">
      <w:pPr>
        <w:pStyle w:val="En-tte"/>
        <w:rPr>
          <w:rFonts w:ascii="Arial" w:hAnsi="Arial" w:cs="Arial"/>
        </w:rPr>
      </w:pPr>
    </w:p>
    <w:p w14:paraId="0811B5C6" w14:textId="77777777" w:rsidR="00C724D7" w:rsidRPr="00ED3C0D" w:rsidRDefault="00C724D7" w:rsidP="00EC358F">
      <w:pPr>
        <w:autoSpaceDE/>
        <w:autoSpaceDN/>
        <w:adjustRightInd/>
        <w:jc w:val="center"/>
        <w:rPr>
          <w:rFonts w:ascii="Arial" w:hAnsi="Arial" w:cs="Arial"/>
          <w:b/>
          <w:bCs/>
          <w:sz w:val="28"/>
          <w:szCs w:val="28"/>
          <w:lang w:eastAsia="en-US"/>
        </w:rPr>
      </w:pPr>
    </w:p>
    <w:p w14:paraId="2A770F19" w14:textId="77777777" w:rsidR="00C724D7" w:rsidRPr="00ED3C0D" w:rsidRDefault="00C724D7" w:rsidP="00EC358F">
      <w:pPr>
        <w:autoSpaceDE/>
        <w:autoSpaceDN/>
        <w:adjustRightInd/>
        <w:jc w:val="center"/>
        <w:rPr>
          <w:rFonts w:ascii="Arial" w:hAnsi="Arial" w:cs="Arial"/>
          <w:b/>
          <w:bCs/>
          <w:sz w:val="28"/>
          <w:szCs w:val="28"/>
          <w:lang w:eastAsia="en-US"/>
        </w:rPr>
      </w:pPr>
    </w:p>
    <w:p w14:paraId="348B0554" w14:textId="77777777" w:rsidR="00C724D7" w:rsidRPr="00ED3C0D" w:rsidRDefault="00C724D7" w:rsidP="00EC358F">
      <w:pPr>
        <w:spacing w:line="265" w:lineRule="exact"/>
        <w:ind w:right="2188"/>
        <w:rPr>
          <w:rFonts w:ascii="Arial" w:hAnsi="Arial" w:cs="Arial"/>
          <w:b/>
          <w:bCs/>
          <w:w w:val="85"/>
        </w:rPr>
      </w:pPr>
    </w:p>
    <w:p w14:paraId="545839C9" w14:textId="77777777" w:rsidR="00C724D7" w:rsidRPr="00ED3C0D" w:rsidRDefault="00C724D7" w:rsidP="00EC358F">
      <w:pPr>
        <w:pBdr>
          <w:bottom w:val="single" w:sz="12" w:space="1" w:color="auto"/>
        </w:pBdr>
        <w:rPr>
          <w:rFonts w:ascii="Arial" w:hAnsi="Arial" w:cs="Arial"/>
        </w:rPr>
      </w:pPr>
    </w:p>
    <w:p w14:paraId="57ADBECB" w14:textId="77777777" w:rsidR="00C724D7" w:rsidRPr="00ED3C0D" w:rsidRDefault="00C724D7" w:rsidP="00EC358F">
      <w:pPr>
        <w:rPr>
          <w:rFonts w:ascii="Arial" w:hAnsi="Arial" w:cs="Arial"/>
        </w:rPr>
      </w:pPr>
    </w:p>
    <w:p w14:paraId="3F7D455E" w14:textId="77777777" w:rsidR="00C724D7" w:rsidRPr="00ED3C0D" w:rsidRDefault="00C724D7" w:rsidP="00EC358F">
      <w:pPr>
        <w:rPr>
          <w:rFonts w:ascii="Arial" w:hAnsi="Arial" w:cs="Arial"/>
        </w:rPr>
      </w:pPr>
    </w:p>
    <w:p w14:paraId="43DAF5E6" w14:textId="77777777" w:rsidR="00C724D7" w:rsidRPr="00ED3C0D" w:rsidRDefault="00C724D7" w:rsidP="00EC358F">
      <w:pPr>
        <w:jc w:val="center"/>
        <w:rPr>
          <w:rFonts w:ascii="Arial" w:hAnsi="Arial" w:cs="Arial"/>
          <w:b/>
          <w:sz w:val="32"/>
          <w:szCs w:val="32"/>
        </w:rPr>
      </w:pPr>
      <w:r w:rsidRPr="00ED3C0D">
        <w:rPr>
          <w:rFonts w:ascii="Arial" w:hAnsi="Arial" w:cs="Arial"/>
          <w:b/>
          <w:sz w:val="32"/>
          <w:szCs w:val="32"/>
        </w:rPr>
        <w:t>TRIBUNAL D</w:t>
      </w:r>
      <w:r w:rsidR="00EB2EA9">
        <w:rPr>
          <w:rFonts w:ascii="Arial" w:hAnsi="Arial" w:cs="Arial"/>
          <w:b/>
          <w:sz w:val="32"/>
          <w:szCs w:val="32"/>
        </w:rPr>
        <w:t>ES ACTIVITES ECONOMIQUES DE MARSEILLE</w:t>
      </w:r>
    </w:p>
    <w:p w14:paraId="42184EB9" w14:textId="77777777" w:rsidR="00C724D7" w:rsidRPr="00ED3C0D" w:rsidRDefault="00C724D7" w:rsidP="00EC358F">
      <w:pPr>
        <w:rPr>
          <w:rFonts w:ascii="Arial" w:hAnsi="Arial" w:cs="Arial"/>
          <w:b/>
          <w:sz w:val="28"/>
          <w:szCs w:val="28"/>
        </w:rPr>
      </w:pPr>
    </w:p>
    <w:p w14:paraId="3990E4B3" w14:textId="77777777" w:rsidR="00C724D7" w:rsidRPr="00ED3C0D" w:rsidRDefault="00C724D7" w:rsidP="00EC358F">
      <w:pPr>
        <w:rPr>
          <w:rFonts w:ascii="Arial" w:hAnsi="Arial" w:cs="Arial"/>
          <w:sz w:val="32"/>
          <w:szCs w:val="32"/>
        </w:rPr>
      </w:pPr>
    </w:p>
    <w:p w14:paraId="06A28A89"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p>
    <w:p w14:paraId="24A965A4"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ED3C0D">
        <w:rPr>
          <w:rFonts w:ascii="Arial" w:hAnsi="Arial" w:cs="Arial"/>
          <w:b/>
          <w:sz w:val="28"/>
          <w:szCs w:val="28"/>
        </w:rPr>
        <w:t>LIQUIDATION JUDICIAIRE SIMPLIFIEE</w:t>
      </w:r>
    </w:p>
    <w:p w14:paraId="11ACFD14"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p>
    <w:p w14:paraId="34759A18"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color w:val="1F497D" w:themeColor="text2"/>
          <w:sz w:val="36"/>
          <w:szCs w:val="36"/>
        </w:rPr>
      </w:pPr>
      <w:r w:rsidRPr="00ED3C0D">
        <w:rPr>
          <w:rFonts w:ascii="Arial" w:hAnsi="Arial" w:cs="Arial"/>
          <w:b/>
          <w:color w:val="1F497D" w:themeColor="text2"/>
          <w:sz w:val="36"/>
          <w:szCs w:val="36"/>
        </w:rPr>
        <w:t>EURL OLYMPAIN</w:t>
      </w:r>
      <w:r w:rsidRPr="00ED3C0D">
        <w:rPr>
          <w:rFonts w:ascii="Arial" w:hAnsi="Arial" w:cs="Arial"/>
          <w:b/>
          <w:bCs/>
          <w:color w:val="1F497D" w:themeColor="text2"/>
          <w:sz w:val="36"/>
          <w:szCs w:val="36"/>
        </w:rPr>
        <w:t xml:space="preserve"> (</w:t>
      </w:r>
      <w:r w:rsidRPr="00ED3C0D">
        <w:rPr>
          <w:rFonts w:ascii="Arial" w:hAnsi="Arial" w:cs="Arial"/>
          <w:b/>
          <w:color w:val="1F497D" w:themeColor="text2"/>
          <w:sz w:val="36"/>
          <w:szCs w:val="36"/>
        </w:rPr>
        <w:t>9349</w:t>
      </w:r>
      <w:r w:rsidRPr="00ED3C0D">
        <w:rPr>
          <w:rFonts w:ascii="Arial" w:hAnsi="Arial" w:cs="Arial"/>
          <w:b/>
          <w:bCs/>
          <w:color w:val="1F497D" w:themeColor="text2"/>
          <w:sz w:val="36"/>
          <w:szCs w:val="36"/>
        </w:rPr>
        <w:t>)</w:t>
      </w:r>
    </w:p>
    <w:p w14:paraId="1EA55C8B"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p>
    <w:p w14:paraId="48DC0175" w14:textId="77777777" w:rsidR="00C724D7"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sz w:val="24"/>
          <w:szCs w:val="24"/>
        </w:rPr>
      </w:pPr>
      <w:r w:rsidRPr="00ED3C0D">
        <w:rPr>
          <w:rFonts w:ascii="Arial" w:hAnsi="Arial" w:cs="Arial"/>
          <w:sz w:val="24"/>
          <w:szCs w:val="24"/>
        </w:rPr>
        <w:t>151 Traverse de la Gouffonne</w:t>
      </w:r>
    </w:p>
    <w:p w14:paraId="3B30D1DA" w14:textId="77777777" w:rsidR="000D4EB2" w:rsidRPr="00ED3C0D" w:rsidRDefault="000D4EB2" w:rsidP="00EC358F">
      <w:pPr>
        <w:pBdr>
          <w:top w:val="single" w:sz="4" w:space="1" w:color="auto"/>
          <w:left w:val="single" w:sz="4" w:space="4" w:color="auto"/>
          <w:bottom w:val="single" w:sz="4" w:space="1" w:color="auto"/>
          <w:right w:val="single" w:sz="4" w:space="4" w:color="auto"/>
        </w:pBdr>
        <w:jc w:val="center"/>
        <w:rPr>
          <w:rFonts w:ascii="Arial" w:hAnsi="Arial" w:cs="Arial"/>
          <w:sz w:val="24"/>
          <w:szCs w:val="24"/>
        </w:rPr>
      </w:pPr>
      <w:r w:rsidRPr="000D4EB2">
        <w:rPr>
          <w:rFonts w:ascii="Arial" w:hAnsi="Arial" w:cs="Arial"/>
          <w:sz w:val="24"/>
          <w:szCs w:val="24"/>
        </w:rPr>
        <w:t>13009</w:t>
      </w:r>
      <w:r>
        <w:rPr>
          <w:rFonts w:ascii="Arial" w:hAnsi="Arial" w:cs="Arial"/>
          <w:sz w:val="24"/>
          <w:szCs w:val="24"/>
        </w:rPr>
        <w:t xml:space="preserve"> </w:t>
      </w:r>
      <w:r w:rsidRPr="000D4EB2">
        <w:rPr>
          <w:rFonts w:ascii="Arial" w:hAnsi="Arial" w:cs="Arial"/>
          <w:sz w:val="24"/>
          <w:szCs w:val="24"/>
        </w:rPr>
        <w:t>MARSEILLE</w:t>
      </w:r>
    </w:p>
    <w:p w14:paraId="64DC9397" w14:textId="77777777" w:rsidR="00E4634E" w:rsidRPr="00ED3C0D" w:rsidRDefault="00E4634E" w:rsidP="00E4634E">
      <w:pPr>
        <w:rPr>
          <w:rFonts w:ascii="Arial" w:hAnsi="Arial" w:cs="Arial"/>
          <w:b/>
          <w:bCs/>
          <w:sz w:val="32"/>
          <w:szCs w:val="32"/>
        </w:rPr>
      </w:pPr>
    </w:p>
    <w:p w14:paraId="367C475D" w14:textId="77777777" w:rsidR="00C724D7" w:rsidRDefault="00C724D7" w:rsidP="00025C63">
      <w:pPr>
        <w:pBdr>
          <w:bottom w:val="single" w:sz="4" w:space="1" w:color="auto"/>
        </w:pBdr>
        <w:jc w:val="center"/>
        <w:rPr>
          <w:rFonts w:ascii="Arial" w:hAnsi="Arial" w:cs="Arial"/>
          <w:b/>
          <w:bCs/>
          <w:color w:val="1F497D" w:themeColor="text2"/>
          <w:sz w:val="32"/>
          <w:szCs w:val="32"/>
        </w:rPr>
      </w:pPr>
      <w:r w:rsidRPr="00A13C16">
        <w:rPr>
          <w:rFonts w:ascii="Arial" w:hAnsi="Arial" w:cs="Arial"/>
          <w:b/>
          <w:bCs/>
          <w:color w:val="1F497D" w:themeColor="text2"/>
          <w:sz w:val="32"/>
          <w:szCs w:val="32"/>
        </w:rPr>
        <w:t>CAHIER DES CHARGES POUR LE DEPOT D’UNE OFFRE DE REPRISE D’UN FONDS DE COMMERCE AU VISA DE L’ARTICLE L.642-19 C</w:t>
      </w:r>
      <w:r w:rsidR="00CF0CF0">
        <w:rPr>
          <w:rFonts w:ascii="Arial" w:hAnsi="Arial" w:cs="Arial"/>
          <w:b/>
          <w:bCs/>
          <w:color w:val="1F497D" w:themeColor="text2"/>
          <w:sz w:val="32"/>
          <w:szCs w:val="32"/>
        </w:rPr>
        <w:t>OM EN LIQUIDATION JUDICIAIRE SIMPLIFIEE</w:t>
      </w:r>
    </w:p>
    <w:p w14:paraId="58CA9DFD" w14:textId="77777777" w:rsidR="00025C63" w:rsidRPr="00A13C16" w:rsidRDefault="00025C63" w:rsidP="00025C63">
      <w:pPr>
        <w:pBdr>
          <w:bottom w:val="single" w:sz="4" w:space="1" w:color="auto"/>
        </w:pBdr>
        <w:jc w:val="center"/>
        <w:rPr>
          <w:rFonts w:ascii="Arial" w:hAnsi="Arial" w:cs="Arial"/>
          <w:b/>
          <w:bCs/>
          <w:color w:val="1F497D" w:themeColor="text2"/>
          <w:sz w:val="32"/>
          <w:szCs w:val="32"/>
        </w:rPr>
      </w:pPr>
    </w:p>
    <w:p w14:paraId="785F12D4" w14:textId="77777777" w:rsidR="00C724D7" w:rsidRDefault="00C724D7" w:rsidP="00EC358F">
      <w:pPr>
        <w:rPr>
          <w:rFonts w:ascii="Arial" w:hAnsi="Arial" w:cs="Arial"/>
          <w:sz w:val="22"/>
          <w:szCs w:val="22"/>
        </w:rPr>
      </w:pPr>
    </w:p>
    <w:p w14:paraId="13AB58D1" w14:textId="0D9E5989" w:rsidR="00025C63" w:rsidRPr="00E4634E" w:rsidRDefault="00E4634E" w:rsidP="00E4634E">
      <w:pPr>
        <w:jc w:val="center"/>
        <w:rPr>
          <w:rFonts w:ascii="Arial" w:hAnsi="Arial" w:cs="Arial"/>
          <w:sz w:val="22"/>
          <w:szCs w:val="22"/>
        </w:rPr>
      </w:pPr>
      <w:r w:rsidRPr="00E4634E">
        <w:rPr>
          <w:rFonts w:ascii="Arial" w:hAnsi="Arial" w:cs="Arial"/>
          <w:sz w:val="22"/>
          <w:szCs w:val="22"/>
        </w:rPr>
        <w:drawing>
          <wp:inline distT="0" distB="0" distL="0" distR="0" wp14:anchorId="6ECAD2D3" wp14:editId="3D980FAE">
            <wp:extent cx="2876648" cy="2235200"/>
            <wp:effectExtent l="0" t="0" r="0" b="0"/>
            <wp:docPr id="1444596044" name="Image 1" descr="Une image contenant intérieur, plafond, Aluminium, so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596044" name="Image 1" descr="Une image contenant intérieur, plafond, Aluminium, sol&#10;&#10;Le contenu généré par l’IA peut être incorrect."/>
                    <pic:cNvPicPr/>
                  </pic:nvPicPr>
                  <pic:blipFill>
                    <a:blip r:embed="rId9"/>
                    <a:stretch>
                      <a:fillRect/>
                    </a:stretch>
                  </pic:blipFill>
                  <pic:spPr>
                    <a:xfrm>
                      <a:off x="0" y="0"/>
                      <a:ext cx="2878545" cy="2236674"/>
                    </a:xfrm>
                    <a:prstGeom prst="rect">
                      <a:avLst/>
                    </a:prstGeom>
                  </pic:spPr>
                </pic:pic>
              </a:graphicData>
            </a:graphic>
          </wp:inline>
        </w:drawing>
      </w:r>
    </w:p>
    <w:p w14:paraId="2F7AF323" w14:textId="77777777" w:rsidR="00025C63" w:rsidRDefault="00025C63" w:rsidP="00025C63">
      <w:pPr>
        <w:jc w:val="both"/>
        <w:rPr>
          <w:rFonts w:ascii="Arial" w:hAnsi="Arial" w:cs="Arial"/>
          <w:b/>
          <w:bCs/>
          <w:color w:val="000000"/>
        </w:rPr>
      </w:pPr>
    </w:p>
    <w:p w14:paraId="1ACE5BCF" w14:textId="77777777" w:rsidR="00025C63" w:rsidRPr="00025C63" w:rsidRDefault="00025C63" w:rsidP="00025C63">
      <w:pPr>
        <w:jc w:val="both"/>
        <w:rPr>
          <w:rFonts w:ascii="Arial" w:hAnsi="Arial" w:cs="Arial"/>
          <w:b/>
          <w:bCs/>
          <w:color w:val="000000"/>
        </w:rPr>
      </w:pPr>
      <w:r w:rsidRPr="00025C63">
        <w:rPr>
          <w:rFonts w:ascii="Arial" w:hAnsi="Arial" w:cs="Arial"/>
          <w:b/>
          <w:bCs/>
          <w:color w:val="000000"/>
        </w:rPr>
        <w:t xml:space="preserve">Juge commissaire : </w:t>
      </w:r>
      <w:r w:rsidRPr="00025C63">
        <w:rPr>
          <w:rFonts w:ascii="Arial" w:hAnsi="Arial" w:cs="Arial"/>
        </w:rPr>
        <w:t>Monsieur Sylvain RUFFIER</w:t>
      </w:r>
    </w:p>
    <w:p w14:paraId="79A4E2B9" w14:textId="77777777" w:rsidR="00025C63" w:rsidRPr="00025C63" w:rsidRDefault="00025C63" w:rsidP="00025C63">
      <w:pPr>
        <w:jc w:val="both"/>
        <w:rPr>
          <w:rFonts w:ascii="Arial" w:hAnsi="Arial" w:cs="Arial"/>
        </w:rPr>
      </w:pPr>
      <w:r w:rsidRPr="00025C63">
        <w:rPr>
          <w:rFonts w:ascii="Arial" w:hAnsi="Arial" w:cs="Arial"/>
          <w:b/>
          <w:bCs/>
          <w:color w:val="000000"/>
        </w:rPr>
        <w:t xml:space="preserve">Juge commissaire suppléant : </w:t>
      </w:r>
      <w:r w:rsidRPr="00025C63">
        <w:rPr>
          <w:rFonts w:ascii="Arial" w:hAnsi="Arial" w:cs="Arial"/>
        </w:rPr>
        <w:t>Madame Catherine FREZET-TIRET</w:t>
      </w:r>
    </w:p>
    <w:p w14:paraId="459ABAD5" w14:textId="77777777" w:rsidR="00025C63" w:rsidRPr="00025C63" w:rsidRDefault="00025C63" w:rsidP="00025C63">
      <w:pPr>
        <w:jc w:val="both"/>
        <w:rPr>
          <w:rFonts w:ascii="Arial" w:hAnsi="Arial" w:cs="Arial"/>
        </w:rPr>
      </w:pPr>
    </w:p>
    <w:p w14:paraId="5BFE5F4F" w14:textId="77777777" w:rsidR="00025C63" w:rsidRPr="00025C63" w:rsidRDefault="00025C63" w:rsidP="00025C63">
      <w:pPr>
        <w:jc w:val="both"/>
        <w:rPr>
          <w:rFonts w:ascii="Arial" w:hAnsi="Arial" w:cs="Arial"/>
          <w:b/>
          <w:bCs/>
          <w:color w:val="000000"/>
        </w:rPr>
      </w:pPr>
      <w:r w:rsidRPr="00025C63">
        <w:rPr>
          <w:rFonts w:ascii="Arial" w:hAnsi="Arial" w:cs="Arial"/>
          <w:b/>
          <w:bCs/>
          <w:color w:val="000000"/>
        </w:rPr>
        <w:t xml:space="preserve">Liquidateur judiciaire : Maître </w:t>
      </w:r>
      <w:r w:rsidR="00331E76">
        <w:rPr>
          <w:rFonts w:ascii="Arial" w:hAnsi="Arial" w:cs="Arial"/>
          <w:b/>
          <w:bCs/>
          <w:color w:val="000000"/>
        </w:rPr>
        <w:t>Adrien JOLY</w:t>
      </w:r>
    </w:p>
    <w:p w14:paraId="489B430C" w14:textId="77777777" w:rsidR="00025C63" w:rsidRPr="00025C63" w:rsidRDefault="00025C63" w:rsidP="00025C63">
      <w:pPr>
        <w:jc w:val="both"/>
        <w:rPr>
          <w:rFonts w:ascii="Arial" w:hAnsi="Arial" w:cs="Arial"/>
        </w:rPr>
      </w:pPr>
      <w:r w:rsidRPr="00025C63">
        <w:rPr>
          <w:rFonts w:ascii="Arial" w:hAnsi="Arial" w:cs="Arial"/>
          <w:b/>
          <w:bCs/>
          <w:color w:val="000000"/>
        </w:rPr>
        <w:t xml:space="preserve">Collaborateur : </w:t>
      </w:r>
      <w:r w:rsidRPr="00025C63">
        <w:rPr>
          <w:rFonts w:ascii="Arial" w:hAnsi="Arial" w:cs="Arial"/>
        </w:rPr>
        <w:t>Madame Christine ROBLES / christine.robles@louis-lageat.com</w:t>
      </w:r>
    </w:p>
    <w:p w14:paraId="1EEBE745" w14:textId="77777777" w:rsidR="00025C63" w:rsidRPr="00ED3C0D" w:rsidRDefault="00025C63" w:rsidP="00EC358F">
      <w:pPr>
        <w:jc w:val="both"/>
        <w:rPr>
          <w:rFonts w:ascii="Arial" w:hAnsi="Arial" w:cs="Arial"/>
          <w:b/>
          <w:bCs/>
          <w:color w:val="000000"/>
        </w:rPr>
      </w:pPr>
    </w:p>
    <w:p w14:paraId="5B140DBE" w14:textId="77777777" w:rsidR="00C724D7" w:rsidRPr="00ED3C0D" w:rsidRDefault="00C724D7" w:rsidP="00EC358F">
      <w:pPr>
        <w:jc w:val="center"/>
        <w:rPr>
          <w:rFonts w:ascii="Arial" w:hAnsi="Arial" w:cs="Arial"/>
          <w:b/>
          <w:bCs/>
          <w:color w:val="1F497D" w:themeColor="text2"/>
          <w:sz w:val="18"/>
          <w:szCs w:val="18"/>
        </w:rPr>
      </w:pPr>
      <w:r w:rsidRPr="00ED3C0D">
        <w:rPr>
          <w:rFonts w:ascii="Arial" w:hAnsi="Arial" w:cs="Arial"/>
          <w:b/>
          <w:bCs/>
          <w:color w:val="1F497D" w:themeColor="text2"/>
          <w:sz w:val="18"/>
          <w:szCs w:val="18"/>
        </w:rPr>
        <w:t xml:space="preserve">Document remis au candidat acquéreur par le liquidateur judiciaire dans la perspective du dépôt d’une offre de reprise. </w:t>
      </w:r>
    </w:p>
    <w:p w14:paraId="2B601D66" w14:textId="77777777" w:rsidR="00C724D7" w:rsidRPr="00ED3C0D" w:rsidRDefault="00C724D7" w:rsidP="00EC358F">
      <w:pPr>
        <w:rPr>
          <w:rFonts w:ascii="Arial" w:hAnsi="Arial" w:cs="Arial"/>
          <w:color w:val="1F497D" w:themeColor="text2"/>
          <w:sz w:val="18"/>
          <w:szCs w:val="18"/>
        </w:rPr>
      </w:pPr>
    </w:p>
    <w:p w14:paraId="215490B2" w14:textId="77777777" w:rsidR="00C724D7" w:rsidRPr="00ED3C0D" w:rsidRDefault="00C724D7" w:rsidP="00EC358F">
      <w:pPr>
        <w:rPr>
          <w:rFonts w:ascii="Arial" w:hAnsi="Arial" w:cs="Arial"/>
          <w:i/>
          <w:iCs/>
          <w:color w:val="1F497D" w:themeColor="text2"/>
          <w:sz w:val="18"/>
          <w:szCs w:val="18"/>
        </w:rPr>
      </w:pPr>
      <w:r w:rsidRPr="00ED3C0D">
        <w:rPr>
          <w:rFonts w:ascii="Arial" w:hAnsi="Arial" w:cs="Arial"/>
          <w:i/>
          <w:iCs/>
          <w:color w:val="1F497D" w:themeColor="text2"/>
          <w:sz w:val="18"/>
          <w:szCs w:val="18"/>
        </w:rPr>
        <w:t xml:space="preserve">Le présent cahier des charges comporte les clauses et conditions applicables dans le périmètre d’une reprise d’un fonds de commerce </w:t>
      </w:r>
      <w:r w:rsidR="00A13C16">
        <w:rPr>
          <w:rFonts w:ascii="Arial" w:hAnsi="Arial" w:cs="Arial"/>
          <w:i/>
          <w:iCs/>
          <w:color w:val="1F497D" w:themeColor="text2"/>
          <w:sz w:val="18"/>
          <w:szCs w:val="18"/>
        </w:rPr>
        <w:t>conformément aux dispositions de l</w:t>
      </w:r>
      <w:r w:rsidRPr="00ED3C0D">
        <w:rPr>
          <w:rFonts w:ascii="Arial" w:hAnsi="Arial" w:cs="Arial"/>
          <w:i/>
          <w:iCs/>
          <w:color w:val="1F497D" w:themeColor="text2"/>
          <w:sz w:val="18"/>
          <w:szCs w:val="18"/>
        </w:rPr>
        <w:t>’article L642-19 du code de commerce.</w:t>
      </w:r>
    </w:p>
    <w:p w14:paraId="443FD0CF" w14:textId="77777777" w:rsidR="00C724D7" w:rsidRPr="00EC358F" w:rsidRDefault="00C724D7" w:rsidP="00EC358F">
      <w:pPr>
        <w:jc w:val="both"/>
        <w:rPr>
          <w:rFonts w:ascii="Arial" w:hAnsi="Arial" w:cs="Arial"/>
          <w:sz w:val="22"/>
          <w:szCs w:val="22"/>
        </w:rPr>
      </w:pPr>
      <w:r w:rsidRPr="00ED3C0D">
        <w:rPr>
          <w:rFonts w:ascii="Arial" w:hAnsi="Arial" w:cs="Arial"/>
        </w:rPr>
        <w:br w:type="page"/>
      </w:r>
      <w:r w:rsidRPr="00EC358F">
        <w:rPr>
          <w:rFonts w:ascii="Arial" w:hAnsi="Arial" w:cs="Arial"/>
          <w:sz w:val="22"/>
          <w:szCs w:val="22"/>
        </w:rPr>
        <w:lastRenderedPageBreak/>
        <w:t>Madame, Monsieur,</w:t>
      </w:r>
    </w:p>
    <w:p w14:paraId="5F3A6E5D" w14:textId="77777777" w:rsidR="00C724D7" w:rsidRPr="00EC358F" w:rsidRDefault="00C724D7" w:rsidP="00EC358F">
      <w:pPr>
        <w:jc w:val="both"/>
        <w:rPr>
          <w:rFonts w:ascii="Arial" w:hAnsi="Arial" w:cs="Arial"/>
          <w:sz w:val="22"/>
          <w:szCs w:val="22"/>
        </w:rPr>
      </w:pPr>
    </w:p>
    <w:p w14:paraId="5FA8C578" w14:textId="77777777" w:rsidR="00C724D7" w:rsidRPr="00EC358F" w:rsidRDefault="00C724D7" w:rsidP="00EC358F">
      <w:pPr>
        <w:jc w:val="both"/>
        <w:rPr>
          <w:rFonts w:ascii="Arial" w:hAnsi="Arial" w:cs="Arial"/>
          <w:sz w:val="22"/>
          <w:szCs w:val="22"/>
          <w:lang w:val="fr-FR"/>
        </w:rPr>
      </w:pPr>
      <w:r w:rsidRPr="00EC358F">
        <w:rPr>
          <w:rFonts w:ascii="Arial" w:hAnsi="Arial" w:cs="Arial"/>
          <w:sz w:val="22"/>
          <w:szCs w:val="22"/>
          <w:lang w:val="fr-FR"/>
        </w:rPr>
        <w:t xml:space="preserve">Le présent cahier des charges vous est remis en vue de la présentation d’une offre de reprise du fonds de commerce dépendant de la liquidation judiciaire de la </w:t>
      </w:r>
      <w:r w:rsidRPr="00EC358F">
        <w:rPr>
          <w:rFonts w:ascii="Arial" w:hAnsi="Arial" w:cs="Arial"/>
          <w:bCs/>
          <w:sz w:val="22"/>
          <w:szCs w:val="22"/>
        </w:rPr>
        <w:t xml:space="preserve">EURL OLYMPAIN, dont </w:t>
      </w:r>
      <w:r w:rsidRPr="00EC358F">
        <w:rPr>
          <w:rFonts w:ascii="Arial" w:hAnsi="Arial" w:cs="Arial"/>
          <w:sz w:val="22"/>
          <w:szCs w:val="22"/>
          <w:lang w:val="fr-FR"/>
        </w:rPr>
        <w:t>le siège social est situé 151 Traverse de la Gouffonne.</w:t>
      </w:r>
    </w:p>
    <w:p w14:paraId="68AC64B5" w14:textId="77777777" w:rsidR="00C724D7" w:rsidRPr="00EC358F" w:rsidRDefault="00C724D7" w:rsidP="00EC358F">
      <w:pPr>
        <w:jc w:val="both"/>
        <w:rPr>
          <w:rFonts w:ascii="Arial" w:hAnsi="Arial" w:cs="Arial"/>
          <w:sz w:val="22"/>
          <w:szCs w:val="22"/>
          <w:lang w:val="fr-FR"/>
        </w:rPr>
      </w:pPr>
    </w:p>
    <w:p w14:paraId="38A064F9"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 xml:space="preserve">Les informations relatives à l’appel d’offres sont disponibles sur notre site internet : </w:t>
      </w:r>
      <w:hyperlink r:id="rId10" w:history="1">
        <w:r w:rsidRPr="00EC358F">
          <w:rPr>
            <w:rStyle w:val="Lienhypertexte"/>
            <w:rFonts w:ascii="Arial" w:hAnsi="Arial" w:cs="Arial"/>
            <w:sz w:val="22"/>
            <w:szCs w:val="22"/>
          </w:rPr>
          <w:t>www.louis-lageat.fr</w:t>
        </w:r>
      </w:hyperlink>
      <w:r w:rsidRPr="00EC358F">
        <w:rPr>
          <w:rFonts w:ascii="Arial" w:hAnsi="Arial" w:cs="Arial"/>
          <w:sz w:val="22"/>
          <w:szCs w:val="22"/>
        </w:rPr>
        <w:t xml:space="preserve"> (dans la rubrique RECHERCHE / BIENS A VENDRE) et sur </w:t>
      </w:r>
      <w:hyperlink r:id="rId11" w:history="1">
        <w:r w:rsidRPr="00EC358F">
          <w:rPr>
            <w:rStyle w:val="Lienhypertexte"/>
            <w:rFonts w:ascii="Arial" w:hAnsi="Arial" w:cs="Arial"/>
            <w:sz w:val="22"/>
            <w:szCs w:val="22"/>
          </w:rPr>
          <w:t>https://actify.fr/</w:t>
        </w:r>
      </w:hyperlink>
      <w:r w:rsidRPr="00EC358F">
        <w:rPr>
          <w:rFonts w:ascii="Arial" w:hAnsi="Arial" w:cs="Arial"/>
          <w:sz w:val="22"/>
          <w:szCs w:val="22"/>
        </w:rPr>
        <w:t xml:space="preserve"> </w:t>
      </w:r>
    </w:p>
    <w:p w14:paraId="7C4E698A" w14:textId="77777777" w:rsidR="00C724D7" w:rsidRPr="00EC358F" w:rsidRDefault="00C724D7" w:rsidP="00EC358F">
      <w:pPr>
        <w:jc w:val="both"/>
        <w:rPr>
          <w:rFonts w:ascii="Arial" w:hAnsi="Arial" w:cs="Arial"/>
          <w:sz w:val="22"/>
          <w:szCs w:val="22"/>
          <w:lang w:val="fr-FR"/>
        </w:rPr>
      </w:pPr>
    </w:p>
    <w:p w14:paraId="6733BF1A"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Sont exposées ci-après les clauses et conditions applicables à la reprise du fonds de commerce en application des dispositions de l’article L642-19 du code de commerce.</w:t>
      </w:r>
    </w:p>
    <w:p w14:paraId="47373EE8" w14:textId="77777777" w:rsidR="00025C63" w:rsidRPr="00025C63" w:rsidRDefault="00025C63" w:rsidP="00025C63">
      <w:pPr>
        <w:jc w:val="both"/>
        <w:rPr>
          <w:rFonts w:ascii="Arial" w:hAnsi="Arial" w:cs="Arial"/>
          <w:sz w:val="22"/>
          <w:szCs w:val="22"/>
        </w:rPr>
      </w:pPr>
    </w:p>
    <w:tbl>
      <w:tblPr>
        <w:tblStyle w:val="Grilledutableau"/>
        <w:tblW w:w="0" w:type="auto"/>
        <w:tblInd w:w="38" w:type="dxa"/>
        <w:tblLook w:val="04A0" w:firstRow="1" w:lastRow="0" w:firstColumn="1" w:lastColumn="0" w:noHBand="0" w:noVBand="1"/>
      </w:tblPr>
      <w:tblGrid>
        <w:gridCol w:w="9886"/>
      </w:tblGrid>
      <w:tr w:rsidR="00025C63" w:rsidRPr="00025C63" w14:paraId="4E29015B" w14:textId="77777777" w:rsidTr="00025C63">
        <w:tc>
          <w:tcPr>
            <w:tcW w:w="9886" w:type="dxa"/>
            <w:tcBorders>
              <w:top w:val="single" w:sz="4" w:space="0" w:color="auto"/>
              <w:left w:val="single" w:sz="4" w:space="0" w:color="auto"/>
              <w:bottom w:val="single" w:sz="4" w:space="0" w:color="auto"/>
              <w:right w:val="single" w:sz="4" w:space="0" w:color="auto"/>
            </w:tcBorders>
          </w:tcPr>
          <w:p w14:paraId="2D752ACA" w14:textId="77777777" w:rsidR="00025C63" w:rsidRPr="00025C63" w:rsidRDefault="00025C63" w:rsidP="00025C63">
            <w:pPr>
              <w:jc w:val="both"/>
              <w:rPr>
                <w:rFonts w:ascii="Arial" w:hAnsi="Arial" w:cs="Arial"/>
                <w:b/>
                <w:bCs/>
                <w:sz w:val="22"/>
                <w:szCs w:val="22"/>
                <w:u w:val="single"/>
              </w:rPr>
            </w:pPr>
          </w:p>
          <w:p w14:paraId="02F75F6D" w14:textId="77777777" w:rsidR="00025C63" w:rsidRPr="00025C63" w:rsidRDefault="00025C63" w:rsidP="00025C63">
            <w:pPr>
              <w:jc w:val="both"/>
              <w:rPr>
                <w:rFonts w:ascii="Arial" w:hAnsi="Arial" w:cs="Arial"/>
                <w:b/>
                <w:bCs/>
                <w:sz w:val="22"/>
                <w:szCs w:val="22"/>
                <w:u w:val="single"/>
              </w:rPr>
            </w:pPr>
            <w:r w:rsidRPr="00025C63">
              <w:rPr>
                <w:rFonts w:ascii="Arial" w:hAnsi="Arial" w:cs="Arial"/>
                <w:b/>
                <w:bCs/>
                <w:sz w:val="22"/>
                <w:szCs w:val="22"/>
                <w:u w:val="single"/>
              </w:rPr>
              <w:t xml:space="preserve">Avertissement : </w:t>
            </w:r>
          </w:p>
          <w:p w14:paraId="67149C7B" w14:textId="77777777" w:rsidR="00025C63" w:rsidRPr="00025C63" w:rsidRDefault="00025C63" w:rsidP="00025C63">
            <w:pPr>
              <w:jc w:val="both"/>
              <w:rPr>
                <w:rFonts w:ascii="Arial" w:hAnsi="Arial" w:cs="Arial"/>
                <w:b/>
                <w:bCs/>
                <w:sz w:val="22"/>
                <w:szCs w:val="22"/>
              </w:rPr>
            </w:pPr>
          </w:p>
          <w:p w14:paraId="1CC40A42" w14:textId="77777777" w:rsidR="00025C63" w:rsidRPr="00025C63" w:rsidRDefault="00025C63" w:rsidP="00025C63">
            <w:pPr>
              <w:jc w:val="both"/>
              <w:rPr>
                <w:rFonts w:ascii="Arial" w:hAnsi="Arial" w:cs="Arial"/>
                <w:b/>
                <w:bCs/>
                <w:sz w:val="22"/>
                <w:szCs w:val="22"/>
              </w:rPr>
            </w:pPr>
            <w:r w:rsidRPr="00025C63">
              <w:rPr>
                <w:rFonts w:ascii="Arial" w:hAnsi="Arial" w:cs="Arial"/>
                <w:b/>
                <w:bCs/>
                <w:sz w:val="22"/>
                <w:szCs w:val="22"/>
              </w:rPr>
              <w:t xml:space="preserve">Le présent document doit être joint à l’offre après avoir été lu, complété, paraphé et signé. </w:t>
            </w:r>
          </w:p>
          <w:p w14:paraId="27CA3BDA" w14:textId="77777777" w:rsidR="00025C63" w:rsidRPr="00025C63" w:rsidRDefault="00025C63" w:rsidP="00025C63">
            <w:pPr>
              <w:jc w:val="both"/>
              <w:rPr>
                <w:rFonts w:ascii="Arial" w:hAnsi="Arial" w:cs="Arial"/>
                <w:b/>
                <w:bCs/>
                <w:sz w:val="22"/>
                <w:szCs w:val="22"/>
              </w:rPr>
            </w:pPr>
          </w:p>
          <w:p w14:paraId="1466E4AD" w14:textId="77777777" w:rsidR="00025C63" w:rsidRPr="00025C63" w:rsidRDefault="00025C63" w:rsidP="00025C63">
            <w:pPr>
              <w:jc w:val="both"/>
              <w:rPr>
                <w:rFonts w:ascii="Arial" w:hAnsi="Arial" w:cs="Arial"/>
                <w:b/>
                <w:bCs/>
                <w:sz w:val="22"/>
                <w:szCs w:val="22"/>
              </w:rPr>
            </w:pPr>
            <w:r w:rsidRPr="00025C63">
              <w:rPr>
                <w:rFonts w:ascii="Arial" w:hAnsi="Arial" w:cs="Arial"/>
                <w:b/>
                <w:bCs/>
                <w:sz w:val="22"/>
                <w:szCs w:val="22"/>
              </w:rPr>
              <w:t>Tout dossier incomplet fera l’objet d’un avis défavorable.</w:t>
            </w:r>
          </w:p>
          <w:p w14:paraId="4A5F8974" w14:textId="77777777" w:rsidR="00025C63" w:rsidRPr="00025C63" w:rsidRDefault="00025C63" w:rsidP="00025C63">
            <w:pPr>
              <w:jc w:val="both"/>
              <w:rPr>
                <w:rFonts w:ascii="Arial" w:hAnsi="Arial" w:cs="Arial"/>
                <w:b/>
                <w:bCs/>
                <w:sz w:val="22"/>
                <w:szCs w:val="22"/>
              </w:rPr>
            </w:pPr>
          </w:p>
        </w:tc>
      </w:tr>
    </w:tbl>
    <w:p w14:paraId="1625CE36" w14:textId="77777777" w:rsidR="00C724D7" w:rsidRDefault="00C724D7" w:rsidP="00EC358F">
      <w:pPr>
        <w:jc w:val="both"/>
        <w:rPr>
          <w:rFonts w:ascii="Arial" w:hAnsi="Arial" w:cs="Arial"/>
          <w:sz w:val="22"/>
          <w:szCs w:val="22"/>
        </w:rPr>
      </w:pPr>
    </w:p>
    <w:p w14:paraId="4364B267" w14:textId="77777777" w:rsidR="00CF0CF0" w:rsidRPr="00EC358F" w:rsidRDefault="00CF0CF0" w:rsidP="00EC358F">
      <w:pPr>
        <w:jc w:val="both"/>
        <w:rPr>
          <w:rFonts w:ascii="Arial" w:hAnsi="Arial" w:cs="Arial"/>
          <w:sz w:val="22"/>
          <w:szCs w:val="22"/>
        </w:rPr>
      </w:pPr>
    </w:p>
    <w:p w14:paraId="091CE985" w14:textId="77777777" w:rsidR="00E40A12" w:rsidRDefault="004F1007" w:rsidP="00EC358F">
      <w:pPr>
        <w:numPr>
          <w:ilvl w:val="0"/>
          <w:numId w:val="5"/>
        </w:numPr>
        <w:pBdr>
          <w:bottom w:val="single" w:sz="4" w:space="1" w:color="auto"/>
        </w:pBdr>
        <w:ind w:left="0"/>
        <w:jc w:val="both"/>
        <w:rPr>
          <w:rFonts w:ascii="Arial" w:hAnsi="Arial" w:cs="Arial"/>
          <w:b/>
          <w:bCs/>
          <w:color w:val="1F497D" w:themeColor="text2"/>
          <w:sz w:val="22"/>
          <w:szCs w:val="22"/>
          <w:lang w:val="fr-FR"/>
        </w:rPr>
      </w:pPr>
      <w:r>
        <w:rPr>
          <w:rFonts w:ascii="Arial" w:hAnsi="Arial" w:cs="Arial"/>
          <w:b/>
          <w:bCs/>
          <w:color w:val="1F497D" w:themeColor="text2"/>
          <w:sz w:val="22"/>
          <w:szCs w:val="22"/>
          <w:lang w:val="fr-FR"/>
        </w:rPr>
        <w:t>Description du fonds de commerce</w:t>
      </w:r>
    </w:p>
    <w:p w14:paraId="35374D76" w14:textId="77777777" w:rsidR="00E40A12" w:rsidRDefault="00E40A12" w:rsidP="00E40A12">
      <w:pPr>
        <w:jc w:val="both"/>
        <w:rPr>
          <w:rFonts w:ascii="Arial" w:hAnsi="Arial" w:cs="Arial"/>
          <w:b/>
          <w:bCs/>
          <w:color w:val="1F497D" w:themeColor="text2"/>
          <w:sz w:val="22"/>
          <w:szCs w:val="22"/>
          <w:lang w:val="fr-FR"/>
        </w:rPr>
      </w:pPr>
    </w:p>
    <w:p w14:paraId="25A37FE9" w14:textId="77777777" w:rsidR="00623912" w:rsidRDefault="00623912" w:rsidP="00623912">
      <w:pPr>
        <w:rPr>
          <w:rFonts w:ascii="Arial" w:hAnsi="Arial" w:cs="Arial"/>
          <w:b/>
          <w:bCs/>
          <w:color w:val="1F497D" w:themeColor="text2"/>
          <w:sz w:val="22"/>
          <w:szCs w:val="22"/>
          <w:lang w:val="fr-FR"/>
        </w:rPr>
      </w:pPr>
    </w:p>
    <w:p w14:paraId="0C6ED188" w14:textId="77777777" w:rsidR="00145B21" w:rsidRDefault="00145B21" w:rsidP="00623912">
      <w:pPr>
        <w:rPr>
          <w:rFonts w:ascii="Arial" w:hAnsi="Arial" w:cs="Arial"/>
          <w:b/>
          <w:bCs/>
          <w:color w:val="1F497D" w:themeColor="text2"/>
          <w:sz w:val="22"/>
          <w:szCs w:val="22"/>
          <w:lang w:val="fr-FR"/>
        </w:rPr>
      </w:pPr>
    </w:p>
    <w:p w14:paraId="45FD7A87" w14:textId="77777777" w:rsidR="00E4634E" w:rsidRPr="00E4634E" w:rsidRDefault="00E4634E" w:rsidP="00E4634E">
      <w:pPr>
        <w:rPr>
          <w:rFonts w:ascii="Arial" w:hAnsi="Arial" w:cs="Arial"/>
          <w:b/>
          <w:bCs/>
          <w:color w:val="1F497D" w:themeColor="text2"/>
          <w:sz w:val="22"/>
          <w:szCs w:val="22"/>
          <w:lang w:val="fr-FR"/>
        </w:rPr>
      </w:pPr>
      <w:r>
        <w:rPr>
          <w:rFonts w:ascii="Arial" w:hAnsi="Arial" w:cs="Arial"/>
          <w:b/>
          <w:bCs/>
          <w:color w:val="1F497D" w:themeColor="text2"/>
          <w:sz w:val="22"/>
          <w:szCs w:val="22"/>
          <w:lang w:val="fr-FR"/>
        </w:rPr>
        <w:t xml:space="preserve">Fonds de commerce de </w:t>
      </w:r>
      <w:r w:rsidRPr="00E4634E">
        <w:rPr>
          <w:rFonts w:ascii="Arial" w:hAnsi="Arial" w:cs="Arial"/>
          <w:b/>
          <w:bCs/>
          <w:color w:val="1F497D" w:themeColor="text2"/>
          <w:sz w:val="22"/>
          <w:szCs w:val="22"/>
          <w:lang w:val="fr-FR"/>
        </w:rPr>
        <w:t xml:space="preserve">boulangerie pâtisserie </w:t>
      </w:r>
    </w:p>
    <w:p w14:paraId="28526A41" w14:textId="77777777" w:rsidR="00E4634E" w:rsidRPr="00E4634E" w:rsidRDefault="00E4634E" w:rsidP="00E4634E">
      <w:pPr>
        <w:jc w:val="center"/>
        <w:rPr>
          <w:rFonts w:ascii="Arial" w:hAnsi="Arial" w:cs="Arial"/>
          <w:b/>
          <w:bCs/>
          <w:color w:val="1F497D" w:themeColor="text2"/>
          <w:sz w:val="22"/>
          <w:szCs w:val="22"/>
          <w:lang w:val="fr-FR"/>
        </w:rPr>
      </w:pPr>
      <w:r w:rsidRPr="00E4634E">
        <w:rPr>
          <w:rFonts w:ascii="Arial" w:hAnsi="Arial" w:cs="Arial"/>
          <w:b/>
          <w:bCs/>
          <w:color w:val="1F497D" w:themeColor="text2"/>
          <w:sz w:val="22"/>
          <w:szCs w:val="22"/>
          <w:lang w:val="fr-FR"/>
        </w:rPr>
        <w:t>Sur la commune de MARSEILLE (13009), Centre Commercial Valmante, 151 Traverse de la Gouffonne 13009 MARSEILLE</w:t>
      </w:r>
    </w:p>
    <w:p w14:paraId="7CC317F3" w14:textId="77777777" w:rsidR="00E4634E" w:rsidRPr="00E4634E" w:rsidRDefault="00E4634E" w:rsidP="00E4634E">
      <w:pPr>
        <w:jc w:val="center"/>
        <w:rPr>
          <w:rFonts w:ascii="Arial" w:hAnsi="Arial" w:cs="Arial"/>
          <w:b/>
          <w:bCs/>
          <w:color w:val="1F497D" w:themeColor="text2"/>
          <w:sz w:val="22"/>
          <w:szCs w:val="22"/>
          <w:lang w:val="fr-FR"/>
        </w:rPr>
      </w:pPr>
      <w:r w:rsidRPr="00E4634E">
        <w:rPr>
          <w:rFonts w:ascii="Arial" w:hAnsi="Arial" w:cs="Arial"/>
          <w:b/>
          <w:bCs/>
          <w:color w:val="1F497D" w:themeColor="text2"/>
          <w:sz w:val="22"/>
          <w:szCs w:val="22"/>
          <w:lang w:val="fr-FR"/>
        </w:rPr>
        <w:t>Local de 165 m²</w:t>
      </w:r>
    </w:p>
    <w:p w14:paraId="637ACB66" w14:textId="77777777" w:rsidR="00E4634E" w:rsidRPr="00E4634E" w:rsidRDefault="00E4634E" w:rsidP="00E4634E">
      <w:pPr>
        <w:jc w:val="center"/>
        <w:rPr>
          <w:rFonts w:ascii="Arial" w:hAnsi="Arial" w:cs="Arial"/>
          <w:b/>
          <w:bCs/>
          <w:color w:val="1F497D" w:themeColor="text2"/>
          <w:sz w:val="22"/>
          <w:szCs w:val="22"/>
          <w:lang w:val="fr-FR"/>
        </w:rPr>
      </w:pPr>
      <w:r w:rsidRPr="00E4634E">
        <w:rPr>
          <w:rFonts w:ascii="Arial" w:hAnsi="Arial" w:cs="Arial"/>
          <w:b/>
          <w:bCs/>
          <w:color w:val="1F497D" w:themeColor="text2"/>
          <w:sz w:val="22"/>
          <w:szCs w:val="22"/>
          <w:lang w:val="fr-FR"/>
        </w:rPr>
        <w:t>Bail du 13/12/2021 renouvelé le 01/01/2022 pour expirer le 31/12/2030</w:t>
      </w:r>
    </w:p>
    <w:p w14:paraId="78D9E749" w14:textId="77777777" w:rsidR="00E4634E" w:rsidRPr="00E4634E" w:rsidRDefault="00E4634E" w:rsidP="00E4634E">
      <w:pPr>
        <w:jc w:val="center"/>
        <w:rPr>
          <w:rFonts w:ascii="Arial" w:hAnsi="Arial" w:cs="Arial"/>
          <w:b/>
          <w:bCs/>
          <w:color w:val="1F497D" w:themeColor="text2"/>
          <w:sz w:val="22"/>
          <w:szCs w:val="22"/>
          <w:lang w:val="fr-FR"/>
        </w:rPr>
      </w:pPr>
      <w:r w:rsidRPr="00E4634E">
        <w:rPr>
          <w:rFonts w:ascii="Arial" w:hAnsi="Arial" w:cs="Arial"/>
          <w:b/>
          <w:bCs/>
          <w:color w:val="1F497D" w:themeColor="text2"/>
          <w:sz w:val="22"/>
          <w:szCs w:val="22"/>
          <w:lang w:val="fr-FR"/>
        </w:rPr>
        <w:t>Loyer : 1 756,38 € HT et HC</w:t>
      </w:r>
    </w:p>
    <w:p w14:paraId="5A8AD68D" w14:textId="77777777" w:rsidR="00E4634E" w:rsidRPr="00E4634E" w:rsidRDefault="00E4634E" w:rsidP="00E4634E">
      <w:pPr>
        <w:jc w:val="center"/>
        <w:rPr>
          <w:rFonts w:ascii="Arial" w:hAnsi="Arial" w:cs="Arial"/>
          <w:b/>
          <w:bCs/>
          <w:color w:val="1F497D" w:themeColor="text2"/>
          <w:sz w:val="22"/>
          <w:szCs w:val="22"/>
          <w:lang w:val="fr-FR"/>
        </w:rPr>
      </w:pPr>
      <w:r w:rsidRPr="00E4634E">
        <w:rPr>
          <w:rFonts w:ascii="Arial" w:hAnsi="Arial" w:cs="Arial"/>
          <w:b/>
          <w:bCs/>
          <w:color w:val="1F497D" w:themeColor="text2"/>
          <w:sz w:val="22"/>
          <w:szCs w:val="22"/>
          <w:lang w:val="fr-FR"/>
        </w:rPr>
        <w:t>Destination : boulangerie, pâtisserie, traiteur sandwicherie à emporter ou dégustation sur place</w:t>
      </w:r>
    </w:p>
    <w:p w14:paraId="4987841C" w14:textId="77777777" w:rsidR="00623912" w:rsidRDefault="00623912" w:rsidP="00E40A12">
      <w:pPr>
        <w:jc w:val="both"/>
        <w:rPr>
          <w:rFonts w:ascii="Arial" w:hAnsi="Arial" w:cs="Arial"/>
          <w:b/>
          <w:bCs/>
          <w:color w:val="1F497D" w:themeColor="text2"/>
          <w:sz w:val="22"/>
          <w:szCs w:val="22"/>
          <w:lang w:val="fr-FR"/>
        </w:rPr>
      </w:pPr>
    </w:p>
    <w:p w14:paraId="6EE3F6A4" w14:textId="77777777" w:rsidR="004F1007" w:rsidRPr="002B61A5" w:rsidRDefault="004F1007" w:rsidP="004F1007">
      <w:pPr>
        <w:jc w:val="both"/>
        <w:rPr>
          <w:rFonts w:ascii="Arial" w:hAnsi="Arial" w:cs="Arial"/>
          <w:sz w:val="22"/>
          <w:szCs w:val="22"/>
          <w:lang w:val="fr-FR"/>
        </w:rPr>
      </w:pPr>
      <w:r w:rsidRPr="002B61A5">
        <w:rPr>
          <w:rFonts w:ascii="Arial" w:hAnsi="Arial" w:cs="Arial"/>
          <w:sz w:val="22"/>
          <w:szCs w:val="22"/>
          <w:lang w:val="fr-FR"/>
        </w:rPr>
        <w:t>Ce fonds de commerce est composé principalement :</w:t>
      </w:r>
    </w:p>
    <w:p w14:paraId="3A79F4EE" w14:textId="77777777" w:rsidR="004F1007" w:rsidRPr="002B61A5" w:rsidRDefault="004F1007" w:rsidP="004F1007">
      <w:pPr>
        <w:jc w:val="both"/>
        <w:rPr>
          <w:rFonts w:ascii="Arial" w:hAnsi="Arial" w:cs="Arial"/>
          <w:sz w:val="22"/>
          <w:szCs w:val="22"/>
          <w:lang w:val="fr-FR"/>
        </w:rPr>
      </w:pPr>
    </w:p>
    <w:p w14:paraId="73B611F8" w14:textId="77777777" w:rsidR="004F1007" w:rsidRPr="002B61A5" w:rsidRDefault="004F1007" w:rsidP="004F1007">
      <w:pPr>
        <w:numPr>
          <w:ilvl w:val="0"/>
          <w:numId w:val="2"/>
        </w:numPr>
        <w:ind w:left="851" w:hanging="283"/>
        <w:jc w:val="both"/>
        <w:rPr>
          <w:rFonts w:ascii="Arial" w:hAnsi="Arial" w:cs="Arial"/>
          <w:sz w:val="22"/>
          <w:szCs w:val="22"/>
          <w:lang w:val="fr-FR"/>
        </w:rPr>
      </w:pPr>
      <w:r w:rsidRPr="002B61A5">
        <w:rPr>
          <w:rFonts w:ascii="Arial" w:hAnsi="Arial" w:cs="Arial"/>
          <w:sz w:val="22"/>
          <w:szCs w:val="22"/>
          <w:lang w:val="fr-FR"/>
        </w:rPr>
        <w:t xml:space="preserve">du droit au bail pour la période restante à courir en l’état du bail commercial dont le détail figure ci-après, </w:t>
      </w:r>
    </w:p>
    <w:p w14:paraId="2ADC4A2F" w14:textId="77777777" w:rsidR="004F1007" w:rsidRPr="002B61A5" w:rsidRDefault="004F1007" w:rsidP="004F1007">
      <w:pPr>
        <w:ind w:left="851"/>
        <w:jc w:val="both"/>
        <w:rPr>
          <w:rFonts w:ascii="Arial" w:hAnsi="Arial" w:cs="Arial"/>
          <w:sz w:val="22"/>
          <w:szCs w:val="22"/>
          <w:lang w:val="fr-FR"/>
        </w:rPr>
      </w:pPr>
    </w:p>
    <w:p w14:paraId="6016C6E9" w14:textId="77777777" w:rsidR="004F1007" w:rsidRPr="002B61A5" w:rsidRDefault="004F1007" w:rsidP="004F1007">
      <w:pPr>
        <w:numPr>
          <w:ilvl w:val="0"/>
          <w:numId w:val="2"/>
        </w:numPr>
        <w:ind w:left="851" w:hanging="283"/>
        <w:jc w:val="both"/>
        <w:rPr>
          <w:rFonts w:ascii="Arial" w:hAnsi="Arial" w:cs="Arial"/>
          <w:sz w:val="22"/>
          <w:szCs w:val="22"/>
          <w:lang w:val="fr-FR"/>
        </w:rPr>
      </w:pPr>
      <w:r w:rsidRPr="002B61A5">
        <w:rPr>
          <w:rFonts w:ascii="Arial" w:hAnsi="Arial" w:cs="Arial"/>
          <w:sz w:val="22"/>
          <w:szCs w:val="22"/>
          <w:lang w:val="fr-FR"/>
        </w:rPr>
        <w:t>du mobilier et du matériel d’exploitation inventorié par le Commissaire de justice dans le cadre de la liquidation judiciaire (cf. Inventaire),</w:t>
      </w:r>
    </w:p>
    <w:p w14:paraId="64D9D0AD" w14:textId="77777777" w:rsidR="004F1007" w:rsidRPr="002B61A5" w:rsidRDefault="004F1007" w:rsidP="004F1007">
      <w:pPr>
        <w:ind w:left="851"/>
        <w:jc w:val="both"/>
        <w:rPr>
          <w:rFonts w:ascii="Arial" w:hAnsi="Arial" w:cs="Arial"/>
          <w:sz w:val="22"/>
          <w:szCs w:val="22"/>
          <w:lang w:val="fr-FR"/>
        </w:rPr>
      </w:pPr>
      <w:r w:rsidRPr="002B61A5">
        <w:rPr>
          <w:rFonts w:ascii="Arial" w:hAnsi="Arial" w:cs="Arial"/>
          <w:sz w:val="22"/>
          <w:szCs w:val="22"/>
          <w:lang w:val="fr-FR"/>
        </w:rPr>
        <w:t xml:space="preserve"> </w:t>
      </w:r>
    </w:p>
    <w:p w14:paraId="13277C9A" w14:textId="77777777" w:rsidR="004F1007" w:rsidRPr="002B61A5" w:rsidRDefault="004F1007" w:rsidP="004F1007">
      <w:pPr>
        <w:numPr>
          <w:ilvl w:val="0"/>
          <w:numId w:val="2"/>
        </w:numPr>
        <w:ind w:left="851" w:hanging="283"/>
        <w:jc w:val="both"/>
        <w:rPr>
          <w:rFonts w:ascii="Arial" w:hAnsi="Arial" w:cs="Arial"/>
          <w:sz w:val="22"/>
          <w:szCs w:val="22"/>
          <w:lang w:val="fr-FR"/>
        </w:rPr>
      </w:pPr>
      <w:r w:rsidRPr="002B61A5">
        <w:rPr>
          <w:rFonts w:ascii="Arial" w:hAnsi="Arial" w:cs="Arial"/>
          <w:sz w:val="22"/>
          <w:szCs w:val="22"/>
          <w:lang w:val="fr-FR"/>
        </w:rPr>
        <w:t>de la clientèle attachée au local</w:t>
      </w:r>
    </w:p>
    <w:p w14:paraId="6CE3EE2B" w14:textId="77777777" w:rsidR="004F1007" w:rsidRPr="002B61A5" w:rsidRDefault="004F1007" w:rsidP="004F1007">
      <w:pPr>
        <w:ind w:left="851"/>
        <w:jc w:val="both"/>
        <w:rPr>
          <w:rFonts w:ascii="Arial" w:hAnsi="Arial" w:cs="Arial"/>
          <w:sz w:val="22"/>
          <w:szCs w:val="22"/>
          <w:lang w:val="fr-FR"/>
        </w:rPr>
      </w:pPr>
    </w:p>
    <w:p w14:paraId="7F34D9BC" w14:textId="77777777" w:rsidR="00E40A12" w:rsidRDefault="00E40A12" w:rsidP="00E40A12">
      <w:pPr>
        <w:jc w:val="both"/>
        <w:rPr>
          <w:rFonts w:ascii="Arial" w:hAnsi="Arial" w:cs="Arial"/>
          <w:b/>
          <w:bCs/>
          <w:color w:val="1F497D" w:themeColor="text2"/>
          <w:sz w:val="22"/>
          <w:szCs w:val="22"/>
          <w:lang w:val="fr-FR"/>
        </w:rPr>
      </w:pPr>
    </w:p>
    <w:p w14:paraId="2991F3B7" w14:textId="77777777" w:rsidR="00C724D7" w:rsidRPr="00EC358F" w:rsidRDefault="00C724D7" w:rsidP="00EC358F">
      <w:pPr>
        <w:numPr>
          <w:ilvl w:val="0"/>
          <w:numId w:val="5"/>
        </w:numPr>
        <w:pBdr>
          <w:bottom w:val="single" w:sz="4" w:space="1" w:color="auto"/>
        </w:pBdr>
        <w:ind w:left="0"/>
        <w:jc w:val="both"/>
        <w:rPr>
          <w:rFonts w:ascii="Arial" w:hAnsi="Arial" w:cs="Arial"/>
          <w:b/>
          <w:bCs/>
          <w:color w:val="1F497D" w:themeColor="text2"/>
          <w:sz w:val="22"/>
          <w:szCs w:val="22"/>
          <w:lang w:val="fr-FR"/>
        </w:rPr>
      </w:pPr>
      <w:r w:rsidRPr="00EC358F">
        <w:rPr>
          <w:rFonts w:ascii="Arial" w:hAnsi="Arial" w:cs="Arial"/>
          <w:b/>
          <w:bCs/>
          <w:color w:val="1F497D" w:themeColor="text2"/>
          <w:sz w:val="22"/>
          <w:szCs w:val="22"/>
          <w:lang w:val="fr-FR"/>
        </w:rPr>
        <w:t>Les conditions de l’offre de reprise du fonds de commerce</w:t>
      </w:r>
    </w:p>
    <w:p w14:paraId="5F3F750B" w14:textId="77777777" w:rsidR="00EC358F" w:rsidRDefault="00EC358F" w:rsidP="00EC358F">
      <w:pPr>
        <w:jc w:val="both"/>
        <w:rPr>
          <w:rFonts w:ascii="Arial" w:hAnsi="Arial" w:cs="Arial"/>
          <w:sz w:val="22"/>
          <w:szCs w:val="22"/>
          <w:lang w:val="fr-FR"/>
        </w:rPr>
      </w:pPr>
    </w:p>
    <w:p w14:paraId="2079FE5D" w14:textId="77777777" w:rsidR="00EC358F" w:rsidRDefault="00EC358F" w:rsidP="00EC358F">
      <w:pPr>
        <w:jc w:val="both"/>
        <w:rPr>
          <w:rFonts w:ascii="Arial" w:hAnsi="Arial" w:cs="Arial"/>
          <w:sz w:val="22"/>
          <w:szCs w:val="22"/>
        </w:rPr>
      </w:pPr>
      <w:r w:rsidRPr="00EC358F">
        <w:rPr>
          <w:rFonts w:ascii="Arial" w:hAnsi="Arial" w:cs="Arial"/>
          <w:sz w:val="22"/>
          <w:szCs w:val="22"/>
        </w:rPr>
        <w:t xml:space="preserve">Les offres doivent être </w:t>
      </w:r>
      <w:r w:rsidRPr="00EC358F">
        <w:rPr>
          <w:rFonts w:ascii="Arial" w:hAnsi="Arial" w:cs="Arial"/>
          <w:b/>
          <w:bCs/>
          <w:sz w:val="22"/>
          <w:szCs w:val="22"/>
        </w:rPr>
        <w:t>transmises par écrit</w:t>
      </w:r>
      <w:r w:rsidRPr="00EC358F">
        <w:rPr>
          <w:rFonts w:ascii="Arial" w:hAnsi="Arial" w:cs="Arial"/>
          <w:sz w:val="22"/>
          <w:szCs w:val="22"/>
        </w:rPr>
        <w:t> </w:t>
      </w:r>
      <w:r>
        <w:rPr>
          <w:rFonts w:ascii="Arial" w:hAnsi="Arial" w:cs="Arial"/>
          <w:sz w:val="22"/>
          <w:szCs w:val="22"/>
        </w:rPr>
        <w:t xml:space="preserve">au plus tard le </w:t>
      </w:r>
      <w:r w:rsidR="000D4EB2" w:rsidRPr="000D4EB2">
        <w:rPr>
          <w:rFonts w:ascii="Arial" w:hAnsi="Arial" w:cs="Arial"/>
          <w:sz w:val="22"/>
          <w:szCs w:val="22"/>
        </w:rPr>
        <w:t xml:space="preserve"> </w:t>
      </w:r>
    </w:p>
    <w:p w14:paraId="032007B0" w14:textId="77777777" w:rsidR="00EC358F" w:rsidRDefault="00EC358F" w:rsidP="00EC358F">
      <w:pPr>
        <w:jc w:val="both"/>
        <w:rPr>
          <w:rFonts w:ascii="Arial" w:hAnsi="Arial" w:cs="Arial"/>
          <w:sz w:val="22"/>
          <w:szCs w:val="22"/>
        </w:rPr>
      </w:pPr>
    </w:p>
    <w:p w14:paraId="7ED38C80" w14:textId="77777777" w:rsidR="00EC358F" w:rsidRDefault="00EC358F" w:rsidP="00EC358F">
      <w:pPr>
        <w:jc w:val="both"/>
        <w:rPr>
          <w:rFonts w:ascii="Arial" w:hAnsi="Arial" w:cs="Arial"/>
          <w:sz w:val="22"/>
          <w:szCs w:val="22"/>
        </w:rPr>
      </w:pPr>
      <w:r>
        <w:rPr>
          <w:rFonts w:ascii="Arial" w:hAnsi="Arial" w:cs="Arial"/>
          <w:sz w:val="22"/>
          <w:szCs w:val="22"/>
        </w:rPr>
        <w:t>Au choix :</w:t>
      </w:r>
    </w:p>
    <w:p w14:paraId="14C21918" w14:textId="77777777" w:rsidR="00025C63" w:rsidRPr="00EC358F" w:rsidRDefault="00025C63" w:rsidP="00EC358F">
      <w:pPr>
        <w:jc w:val="both"/>
        <w:rPr>
          <w:rFonts w:ascii="Arial" w:hAnsi="Arial" w:cs="Arial"/>
          <w:sz w:val="22"/>
          <w:szCs w:val="22"/>
        </w:rPr>
      </w:pPr>
    </w:p>
    <w:p w14:paraId="75496B3B" w14:textId="77777777" w:rsidR="00EC358F" w:rsidRPr="00EC358F" w:rsidRDefault="00EC358F" w:rsidP="00EC358F">
      <w:pPr>
        <w:numPr>
          <w:ilvl w:val="0"/>
          <w:numId w:val="11"/>
        </w:numPr>
        <w:ind w:left="851"/>
        <w:jc w:val="both"/>
        <w:rPr>
          <w:rFonts w:ascii="Arial" w:hAnsi="Arial" w:cs="Arial"/>
          <w:b/>
          <w:bCs/>
          <w:sz w:val="22"/>
          <w:szCs w:val="22"/>
          <w:lang w:val="fr-FR"/>
        </w:rPr>
      </w:pPr>
      <w:r w:rsidRPr="00EC358F">
        <w:rPr>
          <w:rFonts w:ascii="Arial" w:hAnsi="Arial" w:cs="Arial"/>
          <w:sz w:val="22"/>
          <w:szCs w:val="22"/>
          <w:lang w:val="fr-FR"/>
        </w:rPr>
        <w:t xml:space="preserve">Par voie postale : </w:t>
      </w:r>
    </w:p>
    <w:p w14:paraId="1CA3BB82" w14:textId="77777777" w:rsidR="00EC358F" w:rsidRDefault="00EC358F" w:rsidP="00EC358F">
      <w:pPr>
        <w:ind w:left="851"/>
        <w:jc w:val="both"/>
        <w:rPr>
          <w:rFonts w:ascii="Arial" w:hAnsi="Arial" w:cs="Arial"/>
          <w:b/>
          <w:bCs/>
          <w:sz w:val="22"/>
          <w:szCs w:val="22"/>
          <w:lang w:val="fr-FR"/>
        </w:rPr>
      </w:pPr>
      <w:r w:rsidRPr="00EC358F">
        <w:rPr>
          <w:rFonts w:ascii="Arial" w:hAnsi="Arial" w:cs="Arial"/>
          <w:b/>
          <w:bCs/>
          <w:sz w:val="22"/>
          <w:szCs w:val="22"/>
          <w:lang w:val="fr-FR"/>
        </w:rPr>
        <w:t xml:space="preserve">SCP JP. LOUIS &amp; A. LAGEAT </w:t>
      </w:r>
      <w:r>
        <w:rPr>
          <w:rFonts w:ascii="Arial" w:hAnsi="Arial" w:cs="Arial"/>
          <w:b/>
          <w:bCs/>
          <w:sz w:val="22"/>
          <w:szCs w:val="22"/>
          <w:lang w:val="fr-FR"/>
        </w:rPr>
        <w:t>–</w:t>
      </w:r>
      <w:r w:rsidRPr="00EC358F">
        <w:rPr>
          <w:rFonts w:ascii="Arial" w:hAnsi="Arial" w:cs="Arial"/>
          <w:b/>
          <w:bCs/>
          <w:sz w:val="22"/>
          <w:szCs w:val="22"/>
          <w:lang w:val="fr-FR"/>
        </w:rPr>
        <w:t xml:space="preserve"> </w:t>
      </w:r>
      <w:r>
        <w:rPr>
          <w:rFonts w:ascii="Arial" w:hAnsi="Arial" w:cs="Arial"/>
          <w:b/>
          <w:bCs/>
          <w:sz w:val="22"/>
          <w:szCs w:val="22"/>
          <w:lang w:val="fr-FR"/>
        </w:rPr>
        <w:t>30 Cours Lieutaud CS 10027 13231 Marseille Cedex 1</w:t>
      </w:r>
    </w:p>
    <w:p w14:paraId="505D347B" w14:textId="77777777" w:rsidR="00EC358F" w:rsidRPr="00EC358F" w:rsidRDefault="00EC358F" w:rsidP="00EC358F">
      <w:pPr>
        <w:numPr>
          <w:ilvl w:val="0"/>
          <w:numId w:val="11"/>
        </w:numPr>
        <w:ind w:left="851"/>
        <w:jc w:val="both"/>
        <w:rPr>
          <w:rFonts w:ascii="Arial" w:hAnsi="Arial" w:cs="Arial"/>
          <w:b/>
          <w:bCs/>
          <w:sz w:val="22"/>
          <w:szCs w:val="22"/>
          <w:lang w:val="fr-FR"/>
        </w:rPr>
      </w:pPr>
      <w:r w:rsidRPr="00EC358F">
        <w:rPr>
          <w:rFonts w:ascii="Arial" w:hAnsi="Arial" w:cs="Arial"/>
          <w:sz w:val="22"/>
          <w:szCs w:val="22"/>
          <w:lang w:val="fr-FR"/>
        </w:rPr>
        <w:t xml:space="preserve">Par courriel avec accusé de réception à l’adresse suivante : </w:t>
      </w:r>
    </w:p>
    <w:p w14:paraId="22B32CC0" w14:textId="77777777" w:rsidR="00EC358F" w:rsidRPr="00EC358F" w:rsidRDefault="00EC358F" w:rsidP="00EC358F">
      <w:pPr>
        <w:ind w:left="851"/>
        <w:jc w:val="both"/>
        <w:rPr>
          <w:rFonts w:ascii="Arial" w:hAnsi="Arial" w:cs="Arial"/>
          <w:b/>
          <w:bCs/>
          <w:sz w:val="22"/>
          <w:szCs w:val="22"/>
          <w:lang w:val="fr-FR"/>
        </w:rPr>
      </w:pPr>
      <w:r w:rsidRPr="00EC358F">
        <w:rPr>
          <w:rFonts w:ascii="Arial" w:hAnsi="Arial" w:cs="Arial"/>
          <w:b/>
          <w:bCs/>
          <w:sz w:val="22"/>
          <w:szCs w:val="22"/>
        </w:rPr>
        <w:t>christine.robles@louis-lageat.com</w:t>
      </w:r>
    </w:p>
    <w:p w14:paraId="4EC881F7" w14:textId="77777777" w:rsidR="00EC358F" w:rsidRPr="00EC358F" w:rsidRDefault="00EC358F" w:rsidP="00EC358F">
      <w:pPr>
        <w:numPr>
          <w:ilvl w:val="0"/>
          <w:numId w:val="11"/>
        </w:numPr>
        <w:ind w:left="851"/>
        <w:jc w:val="both"/>
        <w:rPr>
          <w:rFonts w:ascii="Arial" w:hAnsi="Arial" w:cs="Arial"/>
          <w:sz w:val="22"/>
          <w:szCs w:val="22"/>
          <w:lang w:val="fr-FR"/>
        </w:rPr>
      </w:pPr>
      <w:r w:rsidRPr="00EC358F">
        <w:rPr>
          <w:rFonts w:ascii="Arial" w:hAnsi="Arial" w:cs="Arial"/>
          <w:sz w:val="22"/>
          <w:szCs w:val="22"/>
          <w:lang w:val="fr-FR"/>
        </w:rPr>
        <w:t>En mains propres contre récépissé</w:t>
      </w:r>
      <w:r>
        <w:rPr>
          <w:rFonts w:ascii="Arial" w:hAnsi="Arial" w:cs="Arial"/>
          <w:sz w:val="22"/>
          <w:szCs w:val="22"/>
          <w:lang w:val="fr-FR"/>
        </w:rPr>
        <w:t xml:space="preserve"> à l’étude</w:t>
      </w:r>
      <w:r w:rsidRPr="00EC358F">
        <w:rPr>
          <w:rFonts w:ascii="Arial" w:hAnsi="Arial" w:cs="Arial"/>
          <w:sz w:val="22"/>
          <w:szCs w:val="22"/>
          <w:lang w:val="fr-FR"/>
        </w:rPr>
        <w:t xml:space="preserve"> </w:t>
      </w:r>
    </w:p>
    <w:tbl>
      <w:tblPr>
        <w:tblStyle w:val="Listeclaire-Accent1"/>
        <w:tblpPr w:leftFromText="141" w:rightFromText="141" w:vertAnchor="text" w:horzAnchor="margin" w:tblpXSpec="center" w:tblpY="-179"/>
        <w:tblW w:w="9526" w:type="dxa"/>
        <w:tblLayout w:type="fixed"/>
        <w:tblLook w:val="04A0" w:firstRow="1" w:lastRow="0" w:firstColumn="1" w:lastColumn="0" w:noHBand="0" w:noVBand="1"/>
      </w:tblPr>
      <w:tblGrid>
        <w:gridCol w:w="9526"/>
      </w:tblGrid>
      <w:tr w:rsidR="00025C63" w:rsidRPr="00EC358F" w14:paraId="02CCBAD4" w14:textId="77777777" w:rsidTr="002D1E61">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526" w:type="dxa"/>
            <w:vAlign w:val="center"/>
          </w:tcPr>
          <w:p w14:paraId="7D2EADC1" w14:textId="77777777" w:rsidR="00025C63" w:rsidRPr="00EC358F" w:rsidRDefault="00025C63" w:rsidP="002D1E61">
            <w:pPr>
              <w:jc w:val="center"/>
              <w:rPr>
                <w:rFonts w:ascii="Arial" w:hAnsi="Arial" w:cs="Arial"/>
                <w:b w:val="0"/>
                <w:bCs w:val="0"/>
                <w:sz w:val="22"/>
                <w:szCs w:val="22"/>
              </w:rPr>
            </w:pPr>
            <w:r w:rsidRPr="00EC358F">
              <w:rPr>
                <w:rFonts w:ascii="Arial" w:hAnsi="Arial" w:cs="Arial"/>
                <w:sz w:val="22"/>
                <w:szCs w:val="22"/>
              </w:rPr>
              <w:lastRenderedPageBreak/>
              <w:t>Les pièces à joindre</w:t>
            </w:r>
            <w:r>
              <w:rPr>
                <w:rFonts w:ascii="Arial" w:hAnsi="Arial" w:cs="Arial"/>
                <w:sz w:val="22"/>
                <w:szCs w:val="22"/>
              </w:rPr>
              <w:t xml:space="preserve"> à l’offre de reprise</w:t>
            </w:r>
          </w:p>
        </w:tc>
      </w:tr>
      <w:tr w:rsidR="00025C63" w:rsidRPr="00EC358F" w14:paraId="34383DA7" w14:textId="77777777" w:rsidTr="002D1E6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526" w:type="dxa"/>
            <w:vAlign w:val="center"/>
          </w:tcPr>
          <w:p w14:paraId="03281848" w14:textId="77777777" w:rsidR="00025C63" w:rsidRPr="00E40A12" w:rsidRDefault="00025C63" w:rsidP="002D1E61">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outline/>
                <w:color w:val="000000"/>
                <w:sz w:val="22"/>
                <w:szCs w:val="22"/>
              </w:rPr>
              <w:br w:type="page"/>
            </w:r>
            <w:r w:rsidRPr="00E40A12">
              <w:rPr>
                <w:rFonts w:ascii="Arial" w:hAnsi="Arial" w:cs="Arial"/>
                <w:b w:val="0"/>
                <w:bCs w:val="0"/>
                <w:color w:val="000000"/>
                <w:sz w:val="22"/>
                <w:szCs w:val="22"/>
              </w:rPr>
              <w:t>Copie recto-verso d’une pièce d’identité</w:t>
            </w:r>
          </w:p>
        </w:tc>
      </w:tr>
      <w:tr w:rsidR="00025C63" w:rsidRPr="00EC358F" w14:paraId="1E4DCFAA" w14:textId="77777777" w:rsidTr="002D1E61">
        <w:trPr>
          <w:trHeight w:val="454"/>
        </w:trPr>
        <w:tc>
          <w:tcPr>
            <w:cnfStyle w:val="001000000000" w:firstRow="0" w:lastRow="0" w:firstColumn="1" w:lastColumn="0" w:oddVBand="0" w:evenVBand="0" w:oddHBand="0" w:evenHBand="0" w:firstRowFirstColumn="0" w:firstRowLastColumn="0" w:lastRowFirstColumn="0" w:lastRowLastColumn="0"/>
            <w:tcW w:w="9526" w:type="dxa"/>
            <w:vAlign w:val="center"/>
          </w:tcPr>
          <w:p w14:paraId="6CA202AE" w14:textId="77777777" w:rsidR="00025C63" w:rsidRPr="00E40A12" w:rsidRDefault="00025C63" w:rsidP="002D1E61">
            <w:pPr>
              <w:shd w:val="clear" w:color="auto" w:fill="FFFFFF" w:themeFill="background1"/>
              <w:jc w:val="center"/>
              <w:rPr>
                <w:rFonts w:ascii="Arial" w:hAnsi="Arial" w:cs="Arial"/>
                <w:b w:val="0"/>
                <w:bCs w:val="0"/>
                <w:outline/>
                <w:color w:val="000000"/>
                <w:sz w:val="22"/>
                <w:szCs w:val="22"/>
              </w:rPr>
            </w:pPr>
            <w:r w:rsidRPr="00E40A12">
              <w:rPr>
                <w:rFonts w:ascii="Arial" w:hAnsi="Arial" w:cs="Arial"/>
                <w:b w:val="0"/>
                <w:bCs w:val="0"/>
                <w:color w:val="000000"/>
                <w:sz w:val="22"/>
                <w:szCs w:val="22"/>
              </w:rPr>
              <w:t>Si l’offre est faite par une personne morale : un extrait Kbis de moins de 3 mois, statuts certifiés conformes et à jour + ventilation du capital social</w:t>
            </w:r>
            <w:r>
              <w:rPr>
                <w:rFonts w:ascii="Arial" w:hAnsi="Arial" w:cs="Arial"/>
                <w:b w:val="0"/>
                <w:bCs w:val="0"/>
                <w:color w:val="000000"/>
                <w:sz w:val="22"/>
                <w:szCs w:val="22"/>
              </w:rPr>
              <w:t xml:space="preserve"> + Extrait du registre des bénéficiaires effectifs</w:t>
            </w:r>
          </w:p>
        </w:tc>
      </w:tr>
      <w:tr w:rsidR="00025C63" w:rsidRPr="00EC358F" w14:paraId="51EB5FB1" w14:textId="77777777" w:rsidTr="002D1E6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526" w:type="dxa"/>
            <w:vAlign w:val="center"/>
          </w:tcPr>
          <w:p w14:paraId="2A246960" w14:textId="77777777" w:rsidR="00025C63" w:rsidRPr="00E40A12" w:rsidRDefault="00025C63" w:rsidP="002D1E61">
            <w:pPr>
              <w:shd w:val="clear" w:color="auto" w:fill="FFFFFF" w:themeFill="background1"/>
              <w:jc w:val="center"/>
              <w:rPr>
                <w:rFonts w:ascii="Arial" w:hAnsi="Arial" w:cs="Arial"/>
                <w:b w:val="0"/>
                <w:bCs w:val="0"/>
                <w:color w:val="000000"/>
                <w:sz w:val="22"/>
                <w:szCs w:val="22"/>
              </w:rPr>
            </w:pPr>
            <w:r>
              <w:rPr>
                <w:rFonts w:ascii="Arial" w:hAnsi="Arial" w:cs="Arial"/>
                <w:b w:val="0"/>
                <w:bCs w:val="0"/>
                <w:color w:val="000000"/>
                <w:sz w:val="22"/>
                <w:szCs w:val="22"/>
              </w:rPr>
              <w:t>J</w:t>
            </w:r>
            <w:r w:rsidRPr="00E40A12">
              <w:rPr>
                <w:rFonts w:ascii="Arial" w:hAnsi="Arial" w:cs="Arial"/>
                <w:b w:val="0"/>
                <w:bCs w:val="0"/>
                <w:color w:val="000000"/>
                <w:sz w:val="22"/>
                <w:szCs w:val="22"/>
              </w:rPr>
              <w:t>ustificatif de l’origine des fonds</w:t>
            </w:r>
          </w:p>
        </w:tc>
      </w:tr>
      <w:tr w:rsidR="00025C63" w:rsidRPr="00EC358F" w14:paraId="0816FEF3" w14:textId="77777777" w:rsidTr="002D1E61">
        <w:trPr>
          <w:trHeight w:val="454"/>
        </w:trPr>
        <w:tc>
          <w:tcPr>
            <w:cnfStyle w:val="001000000000" w:firstRow="0" w:lastRow="0" w:firstColumn="1" w:lastColumn="0" w:oddVBand="0" w:evenVBand="0" w:oddHBand="0" w:evenHBand="0" w:firstRowFirstColumn="0" w:firstRowLastColumn="0" w:lastRowFirstColumn="0" w:lastRowLastColumn="0"/>
            <w:tcW w:w="9526" w:type="dxa"/>
            <w:vAlign w:val="center"/>
          </w:tcPr>
          <w:p w14:paraId="4DC2DEA5" w14:textId="77777777" w:rsidR="00025C63" w:rsidRDefault="00025C63" w:rsidP="002D1E61">
            <w:pPr>
              <w:numPr>
                <w:ilvl w:val="0"/>
                <w:numId w:val="13"/>
              </w:numPr>
              <w:shd w:val="clear" w:color="auto" w:fill="FFFFFF" w:themeFill="background1"/>
              <w:jc w:val="both"/>
              <w:rPr>
                <w:rFonts w:ascii="Arial" w:hAnsi="Arial" w:cs="Arial"/>
                <w:color w:val="000000"/>
                <w:sz w:val="22"/>
                <w:szCs w:val="22"/>
              </w:rPr>
            </w:pPr>
            <w:r>
              <w:rPr>
                <w:rFonts w:ascii="Arial" w:hAnsi="Arial" w:cs="Arial"/>
                <w:b w:val="0"/>
                <w:bCs w:val="0"/>
                <w:color w:val="000000"/>
                <w:sz w:val="22"/>
                <w:szCs w:val="22"/>
              </w:rPr>
              <w:t>Chèque de banque couvrant la totalité du prix de cession (encaissable par le liquidateur au plus tard au jour de la signature de l’acte de cession)</w:t>
            </w:r>
          </w:p>
          <w:p w14:paraId="47E43582" w14:textId="77777777" w:rsidR="00025C63" w:rsidRDefault="00025C63" w:rsidP="002D1E61">
            <w:pPr>
              <w:numPr>
                <w:ilvl w:val="0"/>
                <w:numId w:val="13"/>
              </w:numPr>
              <w:shd w:val="clear" w:color="auto" w:fill="FFFFFF" w:themeFill="background1"/>
              <w:jc w:val="both"/>
              <w:rPr>
                <w:rFonts w:ascii="Arial" w:hAnsi="Arial" w:cs="Arial"/>
                <w:color w:val="000000"/>
                <w:sz w:val="22"/>
                <w:szCs w:val="22"/>
              </w:rPr>
            </w:pPr>
            <w:r>
              <w:rPr>
                <w:rFonts w:ascii="Arial" w:hAnsi="Arial" w:cs="Arial"/>
                <w:b w:val="0"/>
                <w:bCs w:val="0"/>
                <w:color w:val="000000"/>
                <w:sz w:val="22"/>
                <w:szCs w:val="22"/>
              </w:rPr>
              <w:t>À défaut, attestation bancaire de disponibilité des fonds couvrant la totalité du prix de cession et engagement sur l’honneur d’affecter les fonds disponibles au paiement du prix</w:t>
            </w:r>
          </w:p>
          <w:p w14:paraId="18E5A6B4" w14:textId="77777777" w:rsidR="00025C63" w:rsidRDefault="00025C63" w:rsidP="002D1E61">
            <w:pPr>
              <w:numPr>
                <w:ilvl w:val="0"/>
                <w:numId w:val="13"/>
              </w:numPr>
              <w:shd w:val="clear" w:color="auto" w:fill="FFFFFF" w:themeFill="background1"/>
              <w:jc w:val="both"/>
              <w:rPr>
                <w:rFonts w:ascii="Arial" w:hAnsi="Arial" w:cs="Arial"/>
                <w:color w:val="000000"/>
                <w:sz w:val="22"/>
                <w:szCs w:val="22"/>
              </w:rPr>
            </w:pPr>
            <w:r>
              <w:rPr>
                <w:rFonts w:ascii="Arial" w:hAnsi="Arial" w:cs="Arial"/>
                <w:b w:val="0"/>
                <w:bCs w:val="0"/>
                <w:color w:val="000000"/>
                <w:sz w:val="22"/>
                <w:szCs w:val="22"/>
              </w:rPr>
              <w:t>En cas de recours à un financement bancaire, l’offre de prêt</w:t>
            </w:r>
          </w:p>
          <w:p w14:paraId="3D38FF23" w14:textId="77777777" w:rsidR="00025C63" w:rsidRDefault="00025C63" w:rsidP="002D1E61">
            <w:pPr>
              <w:shd w:val="clear" w:color="auto" w:fill="FFFFFF" w:themeFill="background1"/>
              <w:rPr>
                <w:rFonts w:ascii="Arial" w:hAnsi="Arial" w:cs="Arial"/>
                <w:b w:val="0"/>
                <w:bCs w:val="0"/>
                <w:color w:val="000000"/>
                <w:sz w:val="22"/>
                <w:szCs w:val="22"/>
              </w:rPr>
            </w:pPr>
            <w:r>
              <w:rPr>
                <w:rFonts w:ascii="Arial" w:hAnsi="Arial" w:cs="Arial"/>
                <w:color w:val="000000"/>
                <w:sz w:val="22"/>
                <w:szCs w:val="22"/>
              </w:rPr>
              <w:t>NB. A défaut de justifier du financement du prix de cession, l’offre fera l’objet d’un avis défavorable du liquidateur judiciaire</w:t>
            </w:r>
          </w:p>
          <w:p w14:paraId="4EA0C0F3" w14:textId="77777777" w:rsidR="00025C63" w:rsidRPr="00E40A12" w:rsidRDefault="00025C63" w:rsidP="002D1E61">
            <w:pPr>
              <w:shd w:val="clear" w:color="auto" w:fill="FFFFFF" w:themeFill="background1"/>
              <w:rPr>
                <w:rFonts w:ascii="Arial" w:hAnsi="Arial" w:cs="Arial"/>
                <w:b w:val="0"/>
                <w:bCs w:val="0"/>
                <w:color w:val="000000"/>
                <w:sz w:val="22"/>
                <w:szCs w:val="22"/>
              </w:rPr>
            </w:pPr>
            <w:r>
              <w:rPr>
                <w:rFonts w:ascii="Arial" w:hAnsi="Arial" w:cs="Arial"/>
                <w:color w:val="000000"/>
                <w:sz w:val="22"/>
                <w:szCs w:val="22"/>
              </w:rPr>
              <w:t xml:space="preserve">Aucun virement bancaire dont l’origine des fonds n’a pas été justifiée ne sera acceptée </w:t>
            </w:r>
          </w:p>
        </w:tc>
      </w:tr>
      <w:tr w:rsidR="00025C63" w:rsidRPr="00EC358F" w14:paraId="1D5863FA" w14:textId="77777777" w:rsidTr="002D1E6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526" w:type="dxa"/>
            <w:vAlign w:val="center"/>
          </w:tcPr>
          <w:p w14:paraId="753F6D7E" w14:textId="77777777" w:rsidR="00025C63" w:rsidRPr="00E40A12" w:rsidRDefault="00025C63" w:rsidP="002D1E61">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Un descriptif du projet envisagé</w:t>
            </w:r>
            <w:r>
              <w:rPr>
                <w:rFonts w:ascii="Arial" w:hAnsi="Arial" w:cs="Arial"/>
                <w:b w:val="0"/>
                <w:bCs w:val="0"/>
                <w:color w:val="000000"/>
                <w:sz w:val="22"/>
                <w:szCs w:val="22"/>
              </w:rPr>
              <w:t xml:space="preserve"> et de la </w:t>
            </w:r>
            <w:r w:rsidRPr="00472CFC">
              <w:rPr>
                <w:rFonts w:ascii="Arial" w:hAnsi="Arial" w:cs="Arial"/>
                <w:color w:val="000000"/>
                <w:sz w:val="22"/>
                <w:szCs w:val="22"/>
              </w:rPr>
              <w:t>nature de l’activité envisagée</w:t>
            </w:r>
          </w:p>
        </w:tc>
      </w:tr>
    </w:tbl>
    <w:p w14:paraId="63002232" w14:textId="77777777" w:rsidR="00EC358F" w:rsidRPr="00EC358F" w:rsidRDefault="00EC358F" w:rsidP="00EC358F">
      <w:pPr>
        <w:ind w:left="851"/>
        <w:jc w:val="both"/>
        <w:rPr>
          <w:rFonts w:ascii="Arial" w:hAnsi="Arial" w:cs="Arial"/>
          <w:sz w:val="22"/>
          <w:szCs w:val="22"/>
          <w:lang w:val="fr-FR"/>
        </w:rPr>
      </w:pPr>
    </w:p>
    <w:p w14:paraId="172CB0BB"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 xml:space="preserve">Les offres doivent être : </w:t>
      </w:r>
    </w:p>
    <w:p w14:paraId="2884C43C" w14:textId="77777777" w:rsidR="00025C63" w:rsidRPr="00025C63" w:rsidRDefault="00025C63" w:rsidP="00025C63">
      <w:pPr>
        <w:shd w:val="clear" w:color="auto" w:fill="FFFFFF" w:themeFill="background1"/>
        <w:jc w:val="both"/>
        <w:rPr>
          <w:rFonts w:ascii="Arial" w:hAnsi="Arial" w:cs="Arial"/>
          <w:sz w:val="22"/>
          <w:szCs w:val="22"/>
        </w:rPr>
      </w:pPr>
    </w:p>
    <w:p w14:paraId="08690485" w14:textId="77777777" w:rsidR="00025C63" w:rsidRPr="00025C63" w:rsidRDefault="00025C63" w:rsidP="00025C63">
      <w:pPr>
        <w:numPr>
          <w:ilvl w:val="0"/>
          <w:numId w:val="15"/>
        </w:numPr>
        <w:shd w:val="clear" w:color="auto" w:fill="FFFFFF" w:themeFill="background1"/>
        <w:jc w:val="both"/>
        <w:rPr>
          <w:rFonts w:ascii="Arial" w:hAnsi="Arial" w:cs="Arial"/>
          <w:sz w:val="22"/>
          <w:szCs w:val="22"/>
          <w:lang w:val="fr-FR"/>
        </w:rPr>
      </w:pPr>
      <w:r w:rsidRPr="00025C63">
        <w:rPr>
          <w:rFonts w:ascii="Arial" w:hAnsi="Arial" w:cs="Arial"/>
          <w:b/>
          <w:bCs/>
          <w:sz w:val="22"/>
          <w:szCs w:val="22"/>
          <w:lang w:val="fr-FR"/>
        </w:rPr>
        <w:t>Fermes et définitives,</w:t>
      </w:r>
    </w:p>
    <w:p w14:paraId="3FDF2A2C" w14:textId="77777777" w:rsidR="00025C63" w:rsidRPr="00025C63" w:rsidRDefault="00025C63" w:rsidP="00025C63">
      <w:pPr>
        <w:numPr>
          <w:ilvl w:val="0"/>
          <w:numId w:val="15"/>
        </w:numPr>
        <w:shd w:val="clear" w:color="auto" w:fill="FFFFFF" w:themeFill="background1"/>
        <w:jc w:val="both"/>
        <w:rPr>
          <w:rFonts w:ascii="Arial" w:hAnsi="Arial" w:cs="Arial"/>
          <w:b/>
          <w:bCs/>
          <w:sz w:val="22"/>
          <w:szCs w:val="22"/>
          <w:lang w:val="fr-FR"/>
        </w:rPr>
      </w:pPr>
      <w:r w:rsidRPr="00025C63">
        <w:rPr>
          <w:rFonts w:ascii="Arial" w:hAnsi="Arial" w:cs="Arial"/>
          <w:b/>
          <w:bCs/>
          <w:sz w:val="22"/>
          <w:szCs w:val="22"/>
          <w:lang w:val="fr-FR"/>
        </w:rPr>
        <w:t>Sans conditions suspensives,</w:t>
      </w:r>
    </w:p>
    <w:p w14:paraId="6F61BB3D" w14:textId="77777777" w:rsidR="00025C63" w:rsidRPr="00025C63" w:rsidRDefault="00025C63" w:rsidP="00025C63">
      <w:pPr>
        <w:numPr>
          <w:ilvl w:val="0"/>
          <w:numId w:val="15"/>
        </w:numPr>
        <w:shd w:val="clear" w:color="auto" w:fill="FFFFFF" w:themeFill="background1"/>
        <w:jc w:val="both"/>
        <w:rPr>
          <w:rFonts w:ascii="Arial" w:hAnsi="Arial" w:cs="Arial"/>
          <w:sz w:val="22"/>
          <w:szCs w:val="22"/>
          <w:lang w:val="fr-FR"/>
        </w:rPr>
      </w:pPr>
      <w:r w:rsidRPr="00025C63">
        <w:rPr>
          <w:rFonts w:ascii="Arial" w:hAnsi="Arial" w:cs="Arial"/>
          <w:b/>
          <w:bCs/>
          <w:sz w:val="22"/>
          <w:szCs w:val="22"/>
          <w:lang w:val="fr-FR"/>
        </w:rPr>
        <w:t>Comporter une attestation sur l’honneur de conformité aux dispositions de l’article L642-3 du code de commerce (attestation d’indépendance / de tiers)</w:t>
      </w:r>
    </w:p>
    <w:p w14:paraId="13590A86" w14:textId="77777777" w:rsidR="00025C63" w:rsidRPr="00025C63" w:rsidRDefault="00025C63" w:rsidP="00025C63">
      <w:pPr>
        <w:shd w:val="clear" w:color="auto" w:fill="FFFFFF" w:themeFill="background1"/>
        <w:jc w:val="both"/>
        <w:rPr>
          <w:rFonts w:ascii="Arial" w:hAnsi="Arial" w:cs="Arial"/>
          <w:sz w:val="22"/>
          <w:szCs w:val="22"/>
        </w:rPr>
      </w:pPr>
    </w:p>
    <w:p w14:paraId="59F577CB"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Conformément aux dispositions de l’article L. 644-2 du code de commerce,</w:t>
      </w:r>
    </w:p>
    <w:p w14:paraId="39017AAB" w14:textId="77777777" w:rsidR="00025C63" w:rsidRPr="00025C63" w:rsidRDefault="00025C63" w:rsidP="00025C63">
      <w:pPr>
        <w:shd w:val="clear" w:color="auto" w:fill="FFFFFF" w:themeFill="background1"/>
        <w:jc w:val="both"/>
        <w:rPr>
          <w:rFonts w:ascii="Arial" w:hAnsi="Arial" w:cs="Arial"/>
          <w:sz w:val="22"/>
          <w:szCs w:val="22"/>
        </w:rPr>
      </w:pPr>
    </w:p>
    <w:p w14:paraId="08CBB662" w14:textId="77777777" w:rsidR="00025C63" w:rsidRPr="00025C63" w:rsidRDefault="00025C63" w:rsidP="00025C63">
      <w:pPr>
        <w:shd w:val="clear" w:color="auto" w:fill="FFFFFF" w:themeFill="background1"/>
        <w:jc w:val="both"/>
        <w:rPr>
          <w:rFonts w:ascii="Arial" w:hAnsi="Arial" w:cs="Arial"/>
          <w:i/>
          <w:iCs/>
          <w:sz w:val="22"/>
          <w:szCs w:val="22"/>
        </w:rPr>
      </w:pPr>
      <w:r w:rsidRPr="00025C63">
        <w:rPr>
          <w:rFonts w:ascii="Arial" w:hAnsi="Arial" w:cs="Arial"/>
          <w:i/>
          <w:iCs/>
          <w:sz w:val="22"/>
          <w:szCs w:val="22"/>
        </w:rPr>
        <w:t>Par dérogation aux dispositions de l'article L. 642-19, lorsque la procédure simplifiée est décidée en application de l'article L. 641-2 ou de l'article L. 641-2-1, le liquidateur procède à la vente des biens mobiliers de gré à gré ou aux enchères publiques dans les quatre mois suivant la décision ordonnant la procédure simplifiée.</w:t>
      </w:r>
    </w:p>
    <w:p w14:paraId="0A20934A" w14:textId="77777777" w:rsidR="00025C63" w:rsidRPr="00025C63" w:rsidRDefault="00025C63" w:rsidP="00025C63">
      <w:pPr>
        <w:shd w:val="clear" w:color="auto" w:fill="FFFFFF" w:themeFill="background1"/>
        <w:jc w:val="both"/>
        <w:rPr>
          <w:rFonts w:ascii="Arial" w:hAnsi="Arial" w:cs="Arial"/>
          <w:sz w:val="22"/>
          <w:szCs w:val="22"/>
        </w:rPr>
      </w:pPr>
    </w:p>
    <w:p w14:paraId="1EBF2E83"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Le délai de dépôt des offres pourra être prolongé/modifié si nécessaire, et notamment si les offres reçues sont incomplètes, ou pour permettre le cas échéant une amélioration des propositions reçues, éventuellement en ayant recours à la présentation des offres sous enveloppe fermée. Dans ce cas, les candidats en seront informés dans un délai raisonnable.</w:t>
      </w:r>
    </w:p>
    <w:p w14:paraId="27682D03" w14:textId="77777777" w:rsidR="00025C63" w:rsidRPr="00025C63" w:rsidRDefault="00025C63" w:rsidP="00025C63">
      <w:pPr>
        <w:shd w:val="clear" w:color="auto" w:fill="FFFFFF" w:themeFill="background1"/>
        <w:jc w:val="both"/>
        <w:rPr>
          <w:rFonts w:ascii="Arial" w:hAnsi="Arial" w:cs="Arial"/>
          <w:sz w:val="22"/>
          <w:szCs w:val="22"/>
        </w:rPr>
      </w:pPr>
    </w:p>
    <w:p w14:paraId="62938243"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 xml:space="preserve">Le candidat cessionnaire sera informé de la décision rendue par le liquidateur judiciaire à l’issue du délai de réception des offres. Le transfert de propriété interviendra après paiement complet du prix, purge des délais d’appel et de préemption et signature des actes de cession. </w:t>
      </w:r>
    </w:p>
    <w:p w14:paraId="4FF92AB1" w14:textId="77777777" w:rsidR="00025C63" w:rsidRPr="00025C63" w:rsidRDefault="00025C63" w:rsidP="00025C63">
      <w:pPr>
        <w:shd w:val="clear" w:color="auto" w:fill="FFFFFF" w:themeFill="background1"/>
        <w:jc w:val="both"/>
        <w:rPr>
          <w:rFonts w:ascii="Arial" w:hAnsi="Arial" w:cs="Arial"/>
          <w:sz w:val="22"/>
          <w:szCs w:val="22"/>
        </w:rPr>
      </w:pPr>
    </w:p>
    <w:p w14:paraId="24E7A6CA"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 xml:space="preserve">Les candidats évincés ne seront pas recevables à interjeter appel. </w:t>
      </w:r>
    </w:p>
    <w:p w14:paraId="65F648BB" w14:textId="77777777" w:rsidR="00025C63" w:rsidRPr="00025C63" w:rsidRDefault="00025C63" w:rsidP="00025C63">
      <w:pPr>
        <w:shd w:val="clear" w:color="auto" w:fill="FFFFFF" w:themeFill="background1"/>
        <w:jc w:val="both"/>
        <w:rPr>
          <w:rFonts w:ascii="Arial" w:hAnsi="Arial" w:cs="Arial"/>
          <w:sz w:val="22"/>
          <w:szCs w:val="22"/>
        </w:rPr>
      </w:pPr>
    </w:p>
    <w:p w14:paraId="3451145D"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L'offre d'achat retenue sera notifiée par le rédacteur d’acte à tous les titulaires d'un droit de préemption pouvant s'exercer, que ce soit tant en vertu de l'article L 211-1 du Code de l'urbanisme en ce qui concerne le droit de préemption urbain, qu'en vertu de tout autre article dudit Code instituant un droit de préemption ou d'un droit de préférence opposable à la cession de gré à gré en liquidation judiciaire.</w:t>
      </w:r>
    </w:p>
    <w:p w14:paraId="2586F2E0" w14:textId="77777777" w:rsidR="00025C63" w:rsidRPr="00025C63" w:rsidRDefault="00025C63" w:rsidP="00025C63">
      <w:pPr>
        <w:shd w:val="clear" w:color="auto" w:fill="FFFFFF" w:themeFill="background1"/>
        <w:jc w:val="both"/>
        <w:rPr>
          <w:rFonts w:ascii="Arial" w:hAnsi="Arial" w:cs="Arial"/>
          <w:sz w:val="22"/>
          <w:szCs w:val="22"/>
        </w:rPr>
      </w:pPr>
    </w:p>
    <w:p w14:paraId="452052F7"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 xml:space="preserve">En conséquence, l'offre d'achat engagera le candidat acquéreur sous réserve qu'aucun droit de préemption ou droit de préférence applicable en l'espèce ne soit exercé. L'exercice du droit de préemption ou du droit de préférence, s'il arrive, obligera le vendeur à l'égard du préempteur et rendra la présente caduque, ce que le candidat acquéreur doit reconnaitre expressément, et ce même en cas d'annulation de la préemption ou de renonciation ultérieure, expresse ou tacite, à la décision de préemption de la part du bénéficiaire de celle-ci. </w:t>
      </w:r>
    </w:p>
    <w:p w14:paraId="041BB489" w14:textId="77777777" w:rsidR="00025C63" w:rsidRPr="00025C63" w:rsidRDefault="00025C63" w:rsidP="00025C63">
      <w:pPr>
        <w:shd w:val="clear" w:color="auto" w:fill="FFFFFF" w:themeFill="background1"/>
        <w:jc w:val="both"/>
        <w:rPr>
          <w:rFonts w:ascii="Arial" w:hAnsi="Arial" w:cs="Arial"/>
          <w:sz w:val="22"/>
          <w:szCs w:val="22"/>
        </w:rPr>
      </w:pPr>
    </w:p>
    <w:p w14:paraId="35E9A757"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Le paiement du prix de cession devra intervenir dans un délai d’un mois à compter de la notification</w:t>
      </w:r>
      <w:r w:rsidRPr="00025C63">
        <w:rPr>
          <w:rFonts w:ascii="Arial" w:hAnsi="Arial" w:cs="Arial"/>
          <w:sz w:val="22"/>
          <w:szCs w:val="22"/>
        </w:rPr>
        <w:br/>
        <w:t>de l’ordonnance autorisant la cession du fonds de commerce par l’encaissement d’un chèque de</w:t>
      </w:r>
      <w:r w:rsidRPr="00025C63">
        <w:rPr>
          <w:rFonts w:ascii="Arial" w:hAnsi="Arial" w:cs="Arial"/>
          <w:sz w:val="22"/>
          <w:szCs w:val="22"/>
        </w:rPr>
        <w:br/>
        <w:t>banque</w:t>
      </w:r>
    </w:p>
    <w:p w14:paraId="5FC57797" w14:textId="77777777" w:rsidR="00025C63" w:rsidRDefault="00025C63" w:rsidP="00025C63">
      <w:pPr>
        <w:shd w:val="clear" w:color="auto" w:fill="FFFFFF" w:themeFill="background1"/>
        <w:jc w:val="both"/>
        <w:rPr>
          <w:rFonts w:ascii="Arial" w:hAnsi="Arial" w:cs="Arial"/>
          <w:sz w:val="22"/>
          <w:szCs w:val="22"/>
        </w:rPr>
      </w:pPr>
    </w:p>
    <w:p w14:paraId="3589C488" w14:textId="77777777" w:rsidR="00A75C69" w:rsidRPr="00EC358F" w:rsidRDefault="00A75C69" w:rsidP="00A75C69">
      <w:pPr>
        <w:jc w:val="both"/>
        <w:rPr>
          <w:rFonts w:ascii="Arial" w:hAnsi="Arial" w:cs="Arial"/>
          <w:sz w:val="22"/>
          <w:szCs w:val="22"/>
        </w:rPr>
      </w:pPr>
      <w:r>
        <w:rPr>
          <w:rFonts w:ascii="Arial" w:hAnsi="Arial" w:cs="Arial"/>
          <w:sz w:val="22"/>
          <w:szCs w:val="22"/>
        </w:rPr>
        <w:t>L’acte de cession sera rédigé par un avocat ou un notaire dont les honoraires resteront à la charge du cessionnaire. Les droits d’enregistrement et les frais liés à l’acte de cession seront à la charge du cessionnaire en sus du prix de cession.</w:t>
      </w:r>
    </w:p>
    <w:p w14:paraId="014565BC" w14:textId="77777777" w:rsidR="00A75C69" w:rsidRPr="00025C63" w:rsidRDefault="00A75C69" w:rsidP="00025C63">
      <w:pPr>
        <w:shd w:val="clear" w:color="auto" w:fill="FFFFFF" w:themeFill="background1"/>
        <w:jc w:val="both"/>
        <w:rPr>
          <w:rFonts w:ascii="Arial" w:hAnsi="Arial" w:cs="Arial"/>
          <w:sz w:val="22"/>
          <w:szCs w:val="22"/>
        </w:rPr>
      </w:pPr>
    </w:p>
    <w:p w14:paraId="5E5C85FB"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 xml:space="preserve">En outre, le candidat repreneur reconnait avoir pris connaissance des informations contractuelles mises à disposition par le liquidateur judiciaire et faire son affaire personnelle d’une éventuelle négociation des dispositions du bail commercial et de l’ensemble des conventions applicables. Il reconnait enfin que la cession de gré à gré du fonds de commerce interviendra dans le strict respect du bail et de ses avenants et qu’il sera tenu de l’ensembles des clauses contractuelles sauf accord du bailleur. </w:t>
      </w:r>
    </w:p>
    <w:p w14:paraId="1E8CE03A" w14:textId="77777777" w:rsidR="00025C63" w:rsidRPr="00025C63" w:rsidRDefault="00025C63" w:rsidP="00025C63">
      <w:pPr>
        <w:shd w:val="clear" w:color="auto" w:fill="FFFFFF" w:themeFill="background1"/>
        <w:jc w:val="both"/>
        <w:rPr>
          <w:rFonts w:ascii="Arial" w:hAnsi="Arial" w:cs="Arial"/>
          <w:sz w:val="22"/>
          <w:szCs w:val="22"/>
        </w:rPr>
      </w:pPr>
    </w:p>
    <w:p w14:paraId="1D82E18C"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Le candidat reconnait notamment avoir pris connaissance des clauses de solidarité attachées au bail repris et notamment d’éventuelles clauses de solidarité « inversée » rendant le cessionnaire garant des dettes locatives antérieures à la cession.</w:t>
      </w:r>
    </w:p>
    <w:p w14:paraId="41136E7B" w14:textId="77777777" w:rsidR="00025C63" w:rsidRPr="00025C63" w:rsidRDefault="00025C63" w:rsidP="00025C63">
      <w:pPr>
        <w:shd w:val="clear" w:color="auto" w:fill="FFFFFF" w:themeFill="background1"/>
        <w:jc w:val="both"/>
        <w:rPr>
          <w:rFonts w:ascii="Arial" w:hAnsi="Arial" w:cs="Arial"/>
          <w:sz w:val="22"/>
          <w:szCs w:val="22"/>
        </w:rPr>
      </w:pPr>
    </w:p>
    <w:p w14:paraId="21824E7C"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Le candidat acquéreur renonce expressément par la présente à toute garantie des vices cachés et à toute garantie d’éviction du fait des tiers.</w:t>
      </w:r>
    </w:p>
    <w:p w14:paraId="1F09B0CF" w14:textId="77777777" w:rsidR="00025C63" w:rsidRPr="00025C63" w:rsidRDefault="00025C63" w:rsidP="00025C63">
      <w:pPr>
        <w:shd w:val="clear" w:color="auto" w:fill="FFFFFF" w:themeFill="background1"/>
        <w:jc w:val="both"/>
        <w:rPr>
          <w:rFonts w:ascii="Arial" w:hAnsi="Arial" w:cs="Arial"/>
          <w:sz w:val="22"/>
          <w:szCs w:val="22"/>
        </w:rPr>
      </w:pPr>
    </w:p>
    <w:p w14:paraId="51D0ACCC" w14:textId="77777777" w:rsidR="00025C63" w:rsidRPr="00025C63" w:rsidRDefault="00025C63" w:rsidP="00025C63">
      <w:pPr>
        <w:numPr>
          <w:ilvl w:val="0"/>
          <w:numId w:val="16"/>
        </w:numPr>
        <w:shd w:val="clear" w:color="auto" w:fill="FFFFFF" w:themeFill="background1"/>
        <w:jc w:val="both"/>
        <w:rPr>
          <w:rFonts w:ascii="Arial" w:hAnsi="Arial" w:cs="Arial"/>
          <w:b/>
          <w:bCs/>
          <w:sz w:val="22"/>
          <w:szCs w:val="22"/>
          <w:u w:val="single"/>
        </w:rPr>
      </w:pPr>
      <w:r w:rsidRPr="00025C63">
        <w:rPr>
          <w:rFonts w:ascii="Arial" w:hAnsi="Arial" w:cs="Arial"/>
          <w:b/>
          <w:bCs/>
          <w:sz w:val="22"/>
          <w:szCs w:val="22"/>
          <w:u w:val="single"/>
        </w:rPr>
        <w:t>RGPD</w:t>
      </w:r>
    </w:p>
    <w:p w14:paraId="4D81DF68" w14:textId="77777777" w:rsidR="00025C63" w:rsidRPr="00025C63" w:rsidRDefault="00025C63" w:rsidP="00025C63">
      <w:pPr>
        <w:shd w:val="clear" w:color="auto" w:fill="FFFFFF" w:themeFill="background1"/>
        <w:jc w:val="both"/>
        <w:rPr>
          <w:rFonts w:ascii="Arial" w:hAnsi="Arial" w:cs="Arial"/>
          <w:sz w:val="22"/>
          <w:szCs w:val="22"/>
        </w:rPr>
      </w:pPr>
    </w:p>
    <w:p w14:paraId="0A6475B2" w14:textId="77777777" w:rsidR="00025C63" w:rsidRPr="00025C63" w:rsidRDefault="00025C63" w:rsidP="00025C63">
      <w:pPr>
        <w:shd w:val="clear" w:color="auto" w:fill="FFFFFF" w:themeFill="background1"/>
        <w:jc w:val="both"/>
        <w:rPr>
          <w:rFonts w:ascii="Arial" w:hAnsi="Arial" w:cs="Arial"/>
          <w:i/>
          <w:iCs/>
          <w:sz w:val="22"/>
          <w:szCs w:val="22"/>
        </w:rPr>
      </w:pPr>
      <w:r w:rsidRPr="00025C63">
        <w:rPr>
          <w:rFonts w:ascii="Arial" w:hAnsi="Arial" w:cs="Arial"/>
          <w:sz w:val="22"/>
          <w:szCs w:val="22"/>
        </w:rPr>
        <w:t>La candidat acquéreur est</w:t>
      </w:r>
      <w:r w:rsidRPr="00025C63">
        <w:rPr>
          <w:rFonts w:ascii="Arial" w:hAnsi="Arial" w:cs="Arial"/>
          <w:i/>
          <w:iCs/>
          <w:sz w:val="22"/>
          <w:szCs w:val="22"/>
        </w:rPr>
        <w:t xml:space="preserve"> informé qu’en vertu des articles 13 et 14 du Règlement général de la protection des données (RGPD), les informations collectées seront conservées par la SCP LOUIS &amp; LAGEAT jusqu'à expiration de la durée de prescription d'une action en responsabilité (5 ans à compter de la fin de mission) et que je peux à tout moment contacter l’étude afin de consulter, faire rectifier ou effacer les données me concernant.</w:t>
      </w:r>
    </w:p>
    <w:p w14:paraId="4B03EA21" w14:textId="77777777" w:rsidR="00025C63" w:rsidRPr="00025C63" w:rsidRDefault="00025C63" w:rsidP="00025C63">
      <w:pPr>
        <w:shd w:val="clear" w:color="auto" w:fill="FFFFFF" w:themeFill="background1"/>
        <w:jc w:val="both"/>
        <w:rPr>
          <w:rFonts w:ascii="Arial" w:hAnsi="Arial" w:cs="Arial"/>
          <w:sz w:val="22"/>
          <w:szCs w:val="22"/>
        </w:rPr>
      </w:pPr>
    </w:p>
    <w:p w14:paraId="7039E43A" w14:textId="77777777" w:rsidR="00025C63" w:rsidRPr="00025C63" w:rsidRDefault="00025C63" w:rsidP="00025C63">
      <w:pPr>
        <w:shd w:val="clear" w:color="auto" w:fill="FFFFFF" w:themeFill="background1"/>
        <w:jc w:val="both"/>
        <w:rPr>
          <w:rFonts w:ascii="Arial" w:hAnsi="Arial" w:cs="Arial"/>
          <w:sz w:val="22"/>
          <w:szCs w:val="22"/>
          <w:lang w:val="fr-FR"/>
        </w:rPr>
      </w:pPr>
    </w:p>
    <w:p w14:paraId="77F58904" w14:textId="77777777" w:rsidR="00025C63" w:rsidRPr="00025C63" w:rsidRDefault="00025C63" w:rsidP="00025C63">
      <w:pPr>
        <w:numPr>
          <w:ilvl w:val="0"/>
          <w:numId w:val="17"/>
        </w:numPr>
        <w:shd w:val="clear" w:color="auto" w:fill="FFFFFF" w:themeFill="background1"/>
        <w:jc w:val="both"/>
        <w:rPr>
          <w:rFonts w:ascii="Arial" w:hAnsi="Arial" w:cs="Arial"/>
          <w:b/>
          <w:bCs/>
          <w:sz w:val="22"/>
          <w:szCs w:val="22"/>
          <w:u w:val="single"/>
        </w:rPr>
      </w:pPr>
      <w:r w:rsidRPr="00025C63">
        <w:rPr>
          <w:rFonts w:ascii="Arial" w:hAnsi="Arial" w:cs="Arial"/>
          <w:b/>
          <w:bCs/>
          <w:sz w:val="22"/>
          <w:szCs w:val="22"/>
          <w:u w:val="single"/>
        </w:rPr>
        <w:t>Engagement du candidat :</w:t>
      </w:r>
    </w:p>
    <w:p w14:paraId="219659B6" w14:textId="77777777" w:rsidR="00025C63" w:rsidRPr="00025C63" w:rsidRDefault="00025C63" w:rsidP="00025C63">
      <w:pPr>
        <w:shd w:val="clear" w:color="auto" w:fill="FFFFFF" w:themeFill="background1"/>
        <w:jc w:val="both"/>
        <w:rPr>
          <w:rFonts w:ascii="Arial" w:hAnsi="Arial" w:cs="Arial"/>
          <w:sz w:val="22"/>
          <w:szCs w:val="22"/>
        </w:rPr>
      </w:pPr>
    </w:p>
    <w:p w14:paraId="1FFC6D51"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Je soussigné(e) :</w:t>
      </w:r>
    </w:p>
    <w:p w14:paraId="31FA79DE" w14:textId="77777777" w:rsidR="00025C63" w:rsidRPr="00025C63" w:rsidRDefault="00025C63" w:rsidP="00025C63">
      <w:pPr>
        <w:shd w:val="clear" w:color="auto" w:fill="FFFFFF" w:themeFill="background1"/>
        <w:jc w:val="both"/>
        <w:rPr>
          <w:rFonts w:ascii="Arial" w:hAnsi="Arial" w:cs="Arial"/>
          <w:b/>
          <w:bCs/>
          <w:sz w:val="22"/>
          <w:szCs w:val="22"/>
        </w:rPr>
      </w:pPr>
    </w:p>
    <w:p w14:paraId="71221163" w14:textId="77777777" w:rsidR="00025C63" w:rsidRPr="00025C63" w:rsidRDefault="00025C63" w:rsidP="00025C63">
      <w:pPr>
        <w:shd w:val="clear" w:color="auto" w:fill="FFFFFF" w:themeFill="background1"/>
        <w:jc w:val="both"/>
        <w:rPr>
          <w:rFonts w:ascii="Arial" w:hAnsi="Arial" w:cs="Arial"/>
          <w:b/>
          <w:bCs/>
          <w:sz w:val="22"/>
          <w:szCs w:val="22"/>
        </w:rPr>
      </w:pPr>
      <w:r w:rsidRPr="00025C63">
        <w:rPr>
          <w:rFonts w:ascii="Arial" w:hAnsi="Arial" w:cs="Arial"/>
          <w:b/>
          <w:bCs/>
          <w:sz w:val="22"/>
          <w:szCs w:val="22"/>
        </w:rPr>
        <w:t xml:space="preserve">Nom et Prénom : </w:t>
      </w:r>
    </w:p>
    <w:p w14:paraId="4301F7B4" w14:textId="77777777" w:rsidR="00025C63" w:rsidRPr="00025C63" w:rsidRDefault="00025C63" w:rsidP="00025C63">
      <w:pPr>
        <w:shd w:val="clear" w:color="auto" w:fill="FFFFFF" w:themeFill="background1"/>
        <w:jc w:val="both"/>
        <w:rPr>
          <w:rFonts w:ascii="Arial" w:hAnsi="Arial" w:cs="Arial"/>
          <w:b/>
          <w:bCs/>
          <w:sz w:val="22"/>
          <w:szCs w:val="22"/>
        </w:rPr>
      </w:pPr>
      <w:r w:rsidRPr="00025C63">
        <w:rPr>
          <w:rFonts w:ascii="Arial" w:hAnsi="Arial" w:cs="Arial"/>
          <w:b/>
          <w:bCs/>
          <w:sz w:val="22"/>
          <w:szCs w:val="22"/>
        </w:rPr>
        <w:t xml:space="preserve">Date et lieu de naissance : </w:t>
      </w:r>
    </w:p>
    <w:p w14:paraId="3D888E3B" w14:textId="77777777" w:rsidR="00025C63" w:rsidRPr="00025C63" w:rsidRDefault="00025C63" w:rsidP="00025C63">
      <w:pPr>
        <w:shd w:val="clear" w:color="auto" w:fill="FFFFFF" w:themeFill="background1"/>
        <w:jc w:val="both"/>
        <w:rPr>
          <w:rFonts w:ascii="Arial" w:hAnsi="Arial" w:cs="Arial"/>
          <w:b/>
          <w:bCs/>
          <w:sz w:val="22"/>
          <w:szCs w:val="22"/>
        </w:rPr>
      </w:pPr>
      <w:r w:rsidRPr="00025C63">
        <w:rPr>
          <w:rFonts w:ascii="Arial" w:hAnsi="Arial" w:cs="Arial"/>
          <w:b/>
          <w:bCs/>
          <w:sz w:val="22"/>
          <w:szCs w:val="22"/>
        </w:rPr>
        <w:t>Agissant</w:t>
      </w:r>
    </w:p>
    <w:p w14:paraId="3AC53F1B"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w:t>
      </w:r>
      <w:r w:rsidRPr="00025C63">
        <w:rPr>
          <w:rFonts w:ascii="Arial" w:hAnsi="Arial" w:cs="Arial"/>
          <w:i/>
          <w:iCs/>
          <w:sz w:val="22"/>
          <w:szCs w:val="22"/>
        </w:rPr>
        <w:t>Rayez la mention inutile</w:t>
      </w:r>
      <w:r w:rsidRPr="00025C63">
        <w:rPr>
          <w:rFonts w:ascii="Arial" w:hAnsi="Arial" w:cs="Arial"/>
          <w:sz w:val="22"/>
          <w:szCs w:val="22"/>
        </w:rPr>
        <w:t>)</w:t>
      </w:r>
    </w:p>
    <w:p w14:paraId="3C12C833" w14:textId="77777777" w:rsidR="00025C63" w:rsidRPr="00025C63" w:rsidRDefault="00025C63" w:rsidP="00025C63">
      <w:pPr>
        <w:shd w:val="clear" w:color="auto" w:fill="FFFFFF" w:themeFill="background1"/>
        <w:jc w:val="both"/>
        <w:rPr>
          <w:rFonts w:ascii="Arial" w:hAnsi="Arial" w:cs="Arial"/>
          <w:sz w:val="22"/>
          <w:szCs w:val="22"/>
        </w:rPr>
      </w:pPr>
    </w:p>
    <w:p w14:paraId="37971AC1" w14:textId="77777777" w:rsidR="00025C63" w:rsidRPr="00025C63" w:rsidRDefault="00025C63" w:rsidP="00025C63">
      <w:pPr>
        <w:numPr>
          <w:ilvl w:val="0"/>
          <w:numId w:val="18"/>
        </w:numPr>
        <w:shd w:val="clear" w:color="auto" w:fill="FFFFFF" w:themeFill="background1"/>
        <w:jc w:val="both"/>
        <w:rPr>
          <w:rFonts w:ascii="Arial" w:hAnsi="Arial" w:cs="Arial"/>
          <w:sz w:val="22"/>
          <w:szCs w:val="22"/>
          <w:lang w:val="fr-FR"/>
        </w:rPr>
      </w:pPr>
      <w:r w:rsidRPr="00025C63">
        <w:rPr>
          <w:rFonts w:ascii="Arial" w:hAnsi="Arial" w:cs="Arial"/>
          <w:sz w:val="22"/>
          <w:szCs w:val="22"/>
          <w:lang w:val="fr-FR"/>
        </w:rPr>
        <w:t>Pour mon compte</w:t>
      </w:r>
    </w:p>
    <w:p w14:paraId="3AEA29DE" w14:textId="77777777" w:rsidR="00025C63" w:rsidRPr="00025C63" w:rsidRDefault="00025C63" w:rsidP="00025C63">
      <w:pPr>
        <w:numPr>
          <w:ilvl w:val="0"/>
          <w:numId w:val="18"/>
        </w:numPr>
        <w:shd w:val="clear" w:color="auto" w:fill="FFFFFF" w:themeFill="background1"/>
        <w:jc w:val="both"/>
        <w:rPr>
          <w:rFonts w:ascii="Arial" w:hAnsi="Arial" w:cs="Arial"/>
          <w:sz w:val="22"/>
          <w:szCs w:val="22"/>
          <w:lang w:val="fr-FR"/>
        </w:rPr>
      </w:pPr>
      <w:r w:rsidRPr="00025C63">
        <w:rPr>
          <w:rFonts w:ascii="Arial" w:hAnsi="Arial" w:cs="Arial"/>
          <w:sz w:val="22"/>
          <w:szCs w:val="22"/>
          <w:lang w:val="fr-FR"/>
        </w:rPr>
        <w:t>Pour le compte de la société…………………………………………...…………</w:t>
      </w:r>
    </w:p>
    <w:p w14:paraId="4454F5A0" w14:textId="77777777" w:rsidR="00025C63" w:rsidRPr="00025C63" w:rsidRDefault="00025C63" w:rsidP="00025C63">
      <w:pPr>
        <w:shd w:val="clear" w:color="auto" w:fill="FFFFFF" w:themeFill="background1"/>
        <w:jc w:val="both"/>
        <w:rPr>
          <w:rFonts w:ascii="Arial" w:hAnsi="Arial" w:cs="Arial"/>
          <w:sz w:val="22"/>
          <w:szCs w:val="22"/>
          <w:lang w:val="fr-FR"/>
        </w:rPr>
      </w:pPr>
    </w:p>
    <w:p w14:paraId="0A5FDC03" w14:textId="77777777" w:rsidR="00025C63" w:rsidRPr="00025C63" w:rsidRDefault="00025C63" w:rsidP="00025C63">
      <w:pPr>
        <w:shd w:val="clear" w:color="auto" w:fill="FFFFFF" w:themeFill="background1"/>
        <w:jc w:val="both"/>
        <w:rPr>
          <w:rFonts w:ascii="Arial" w:hAnsi="Arial" w:cs="Arial"/>
          <w:sz w:val="22"/>
          <w:szCs w:val="22"/>
        </w:rPr>
      </w:pPr>
      <w:r w:rsidRPr="00025C63">
        <w:rPr>
          <w:rFonts w:ascii="Arial" w:hAnsi="Arial" w:cs="Arial"/>
          <w:sz w:val="22"/>
          <w:szCs w:val="22"/>
        </w:rPr>
        <w:t>SIREN………………………………………………………dont je suis le dirigeante / la dirigeante</w:t>
      </w:r>
    </w:p>
    <w:p w14:paraId="1A880D40" w14:textId="77777777" w:rsidR="00025C63" w:rsidRPr="00025C63" w:rsidRDefault="00025C63" w:rsidP="00025C63">
      <w:pPr>
        <w:shd w:val="clear" w:color="auto" w:fill="FFFFFF" w:themeFill="background1"/>
        <w:jc w:val="both"/>
        <w:rPr>
          <w:rFonts w:ascii="Arial" w:hAnsi="Arial" w:cs="Arial"/>
          <w:sz w:val="22"/>
          <w:szCs w:val="22"/>
        </w:rPr>
      </w:pPr>
    </w:p>
    <w:p w14:paraId="7070FF87" w14:textId="77777777" w:rsidR="00025C63" w:rsidRPr="00025C63" w:rsidRDefault="00025C63" w:rsidP="00025C63">
      <w:pPr>
        <w:shd w:val="clear" w:color="auto" w:fill="FFFFFF" w:themeFill="background1"/>
        <w:jc w:val="both"/>
        <w:rPr>
          <w:rFonts w:ascii="Arial" w:hAnsi="Arial" w:cs="Arial"/>
          <w:i/>
          <w:iCs/>
          <w:sz w:val="22"/>
          <w:szCs w:val="22"/>
        </w:rPr>
      </w:pPr>
      <w:r w:rsidRPr="00025C63">
        <w:rPr>
          <w:rFonts w:ascii="Arial" w:hAnsi="Arial" w:cs="Arial"/>
          <w:i/>
          <w:iCs/>
          <w:sz w:val="22"/>
          <w:szCs w:val="22"/>
        </w:rPr>
        <w:t>Accepte expressément les clauses et conditions prévues aux présentes et m’engage expressément à ne divulguer aucune information reçue ni aucun document communiqué par le liquidateur judiciaire dans le cadre de la cession du bien objet de la vente envisagée.</w:t>
      </w:r>
    </w:p>
    <w:p w14:paraId="3A07CF7C" w14:textId="77777777" w:rsidR="00025C63" w:rsidRPr="00025C63" w:rsidRDefault="00025C63" w:rsidP="00025C63">
      <w:pPr>
        <w:shd w:val="clear" w:color="auto" w:fill="FFFFFF" w:themeFill="background1"/>
        <w:jc w:val="both"/>
        <w:rPr>
          <w:rFonts w:ascii="Arial" w:hAnsi="Arial" w:cs="Arial"/>
          <w:i/>
          <w:iCs/>
          <w:sz w:val="22"/>
          <w:szCs w:val="22"/>
        </w:rPr>
      </w:pPr>
    </w:p>
    <w:p w14:paraId="58AFA22F" w14:textId="77777777" w:rsidR="00C724D7" w:rsidRPr="00025C63" w:rsidRDefault="00025C63" w:rsidP="00025C63">
      <w:pPr>
        <w:shd w:val="clear" w:color="auto" w:fill="FFFFFF" w:themeFill="background1"/>
        <w:jc w:val="both"/>
        <w:rPr>
          <w:rFonts w:ascii="Arial" w:hAnsi="Arial" w:cs="Arial"/>
          <w:sz w:val="22"/>
          <w:szCs w:val="22"/>
          <w:lang w:val="fr-FR"/>
        </w:rPr>
      </w:pPr>
      <w:r w:rsidRPr="00025C63">
        <w:rPr>
          <w:rFonts w:ascii="Arial" w:hAnsi="Arial" w:cs="Arial"/>
          <w:b/>
          <w:bCs/>
          <w:sz w:val="22"/>
          <w:szCs w:val="22"/>
          <w:u w:val="single"/>
        </w:rPr>
        <w:t>A défaut d’acceptation de l’ensemble des conditions énumérées au présent cahier des charges valant offre de reprise, celle-ci fera l’objet d’un avis défavorable du liquidateur judiciaire</w:t>
      </w:r>
      <w:r>
        <w:rPr>
          <w:rFonts w:ascii="Arial" w:hAnsi="Arial" w:cs="Arial"/>
          <w:sz w:val="22"/>
          <w:szCs w:val="22"/>
          <w:lang w:val="fr-FR"/>
        </w:rPr>
        <w:t>.</w:t>
      </w:r>
    </w:p>
    <w:p w14:paraId="64EDD29E" w14:textId="66F1EF02" w:rsidR="00C724D7" w:rsidRPr="00EC358F" w:rsidRDefault="00E4634E" w:rsidP="00EC358F">
      <w:pPr>
        <w:tabs>
          <w:tab w:val="left" w:pos="1710"/>
        </w:tabs>
        <w:jc w:val="both"/>
        <w:rPr>
          <w:rFonts w:ascii="Arial" w:hAnsi="Arial" w:cs="Arial"/>
          <w:color w:val="000000"/>
          <w:sz w:val="22"/>
          <w:szCs w:val="22"/>
        </w:rPr>
      </w:pPr>
      <w:r>
        <w:rPr>
          <w:rFonts w:ascii="Arial" w:hAnsi="Arial" w:cs="Arial"/>
          <w:color w:val="000000"/>
          <w:sz w:val="22"/>
          <w:szCs w:val="22"/>
        </w:rPr>
        <w:br w:type="page"/>
      </w:r>
    </w:p>
    <w:p w14:paraId="12B5E6AC" w14:textId="77777777" w:rsidR="00C724D7" w:rsidRPr="00E40A12" w:rsidRDefault="00C724D7" w:rsidP="00E40A12">
      <w:pPr>
        <w:numPr>
          <w:ilvl w:val="0"/>
          <w:numId w:val="5"/>
        </w:numPr>
        <w:pBdr>
          <w:bottom w:val="single" w:sz="4" w:space="1" w:color="auto"/>
        </w:pBdr>
        <w:tabs>
          <w:tab w:val="left" w:pos="142"/>
        </w:tabs>
        <w:ind w:left="0"/>
        <w:jc w:val="both"/>
        <w:rPr>
          <w:rFonts w:ascii="Arial" w:hAnsi="Arial" w:cs="Arial"/>
          <w:b/>
          <w:bCs/>
          <w:color w:val="1F497D" w:themeColor="text2"/>
          <w:sz w:val="22"/>
          <w:szCs w:val="22"/>
        </w:rPr>
      </w:pPr>
      <w:r w:rsidRPr="00E40A12">
        <w:rPr>
          <w:rFonts w:ascii="Arial" w:hAnsi="Arial" w:cs="Arial"/>
          <w:b/>
          <w:bCs/>
          <w:color w:val="1F497D" w:themeColor="text2"/>
          <w:sz w:val="22"/>
          <w:szCs w:val="22"/>
        </w:rPr>
        <w:t>L’offre de reprise</w:t>
      </w:r>
    </w:p>
    <w:p w14:paraId="675EFDD8" w14:textId="77777777" w:rsidR="00C724D7" w:rsidRPr="00EC358F" w:rsidRDefault="00C724D7" w:rsidP="00EC358F">
      <w:pPr>
        <w:tabs>
          <w:tab w:val="left" w:pos="1710"/>
        </w:tabs>
        <w:jc w:val="both"/>
        <w:rPr>
          <w:rFonts w:ascii="Arial" w:hAnsi="Arial" w:cs="Arial"/>
          <w:color w:val="000000"/>
          <w:sz w:val="22"/>
          <w:szCs w:val="22"/>
        </w:rPr>
      </w:pPr>
    </w:p>
    <w:p w14:paraId="423D2B80" w14:textId="77777777" w:rsidR="00C724D7" w:rsidRDefault="00C724D7" w:rsidP="00E40A12">
      <w:pPr>
        <w:numPr>
          <w:ilvl w:val="0"/>
          <w:numId w:val="8"/>
        </w:numPr>
        <w:tabs>
          <w:tab w:val="left" w:pos="851"/>
        </w:tabs>
        <w:ind w:left="1134" w:hanging="567"/>
        <w:jc w:val="both"/>
        <w:rPr>
          <w:rFonts w:ascii="Arial" w:hAnsi="Arial" w:cs="Arial"/>
          <w:b/>
          <w:bCs/>
          <w:color w:val="000000"/>
          <w:sz w:val="22"/>
          <w:szCs w:val="22"/>
          <w:u w:val="single"/>
        </w:rPr>
      </w:pPr>
      <w:r w:rsidRPr="00E40A12">
        <w:rPr>
          <w:rFonts w:ascii="Arial" w:hAnsi="Arial" w:cs="Arial"/>
          <w:b/>
          <w:bCs/>
          <w:color w:val="000000"/>
          <w:sz w:val="22"/>
          <w:szCs w:val="22"/>
          <w:u w:val="single"/>
        </w:rPr>
        <w:t xml:space="preserve">Le </w:t>
      </w:r>
      <w:r w:rsidR="00E40A12">
        <w:rPr>
          <w:rFonts w:ascii="Arial" w:hAnsi="Arial" w:cs="Arial"/>
          <w:b/>
          <w:bCs/>
          <w:color w:val="000000"/>
          <w:sz w:val="22"/>
          <w:szCs w:val="22"/>
          <w:u w:val="single"/>
        </w:rPr>
        <w:t>C</w:t>
      </w:r>
      <w:r w:rsidRPr="00E40A12">
        <w:rPr>
          <w:rFonts w:ascii="Arial" w:hAnsi="Arial" w:cs="Arial"/>
          <w:b/>
          <w:bCs/>
          <w:color w:val="000000"/>
          <w:sz w:val="22"/>
          <w:szCs w:val="22"/>
          <w:u w:val="single"/>
        </w:rPr>
        <w:t>andidat :</w:t>
      </w:r>
    </w:p>
    <w:p w14:paraId="3FBA93C8" w14:textId="77777777" w:rsidR="00E40A12" w:rsidRPr="00E40A12" w:rsidRDefault="00E40A12" w:rsidP="00E40A12">
      <w:pPr>
        <w:tabs>
          <w:tab w:val="left" w:pos="1134"/>
        </w:tabs>
        <w:jc w:val="both"/>
        <w:rPr>
          <w:rFonts w:ascii="Arial" w:hAnsi="Arial" w:cs="Arial"/>
          <w:b/>
          <w:bCs/>
          <w:color w:val="000000"/>
          <w:sz w:val="22"/>
          <w:szCs w:val="22"/>
          <w:u w:val="single"/>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C724D7" w:rsidRPr="00EC358F" w14:paraId="3D6F5A6B" w14:textId="77777777" w:rsidTr="00CF0CF0">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9585" w:type="dxa"/>
            <w:gridSpan w:val="2"/>
          </w:tcPr>
          <w:p w14:paraId="73C44807" w14:textId="77777777" w:rsidR="00C724D7" w:rsidRPr="00EC358F" w:rsidRDefault="00C724D7" w:rsidP="00EC358F">
            <w:pPr>
              <w:jc w:val="center"/>
              <w:rPr>
                <w:rFonts w:ascii="Arial" w:hAnsi="Arial" w:cs="Arial"/>
                <w:sz w:val="22"/>
                <w:szCs w:val="22"/>
              </w:rPr>
            </w:pPr>
            <w:bookmarkStart w:id="0" w:name="_Hlk66897489"/>
            <w:bookmarkStart w:id="1" w:name="_Hlk66897089"/>
          </w:p>
          <w:p w14:paraId="4C0C35B8" w14:textId="77777777" w:rsidR="00C724D7" w:rsidRPr="00EC358F" w:rsidRDefault="00C724D7" w:rsidP="00EC358F">
            <w:pPr>
              <w:jc w:val="center"/>
              <w:rPr>
                <w:rFonts w:ascii="Arial" w:hAnsi="Arial" w:cs="Arial"/>
                <w:sz w:val="22"/>
                <w:szCs w:val="22"/>
              </w:rPr>
            </w:pPr>
            <w:r w:rsidRPr="00EC358F">
              <w:rPr>
                <w:rFonts w:ascii="Arial" w:hAnsi="Arial" w:cs="Arial"/>
                <w:sz w:val="22"/>
                <w:szCs w:val="22"/>
              </w:rPr>
              <w:t>Le candidat</w:t>
            </w:r>
          </w:p>
          <w:p w14:paraId="0B75B361" w14:textId="77777777" w:rsidR="00C724D7" w:rsidRPr="00EC358F" w:rsidRDefault="00C724D7" w:rsidP="00EC358F">
            <w:pPr>
              <w:jc w:val="center"/>
              <w:rPr>
                <w:rFonts w:ascii="Arial" w:hAnsi="Arial" w:cs="Arial"/>
                <w:sz w:val="22"/>
                <w:szCs w:val="22"/>
              </w:rPr>
            </w:pPr>
          </w:p>
        </w:tc>
      </w:tr>
      <w:tr w:rsidR="00C724D7" w:rsidRPr="00EC358F" w14:paraId="3C03E01E" w14:textId="77777777" w:rsidTr="00CF0CF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660" w:type="dxa"/>
          </w:tcPr>
          <w:p w14:paraId="73EC8DF7" w14:textId="77777777" w:rsidR="00C724D7" w:rsidRPr="00EC358F" w:rsidRDefault="00C724D7" w:rsidP="00EC358F">
            <w:pPr>
              <w:jc w:val="center"/>
              <w:rPr>
                <w:rFonts w:ascii="Arial" w:hAnsi="Arial" w:cs="Arial"/>
                <w:b w:val="0"/>
                <w:bCs w:val="0"/>
                <w:outline/>
                <w:color w:val="000000"/>
                <w:sz w:val="22"/>
                <w:szCs w:val="22"/>
              </w:rPr>
            </w:pPr>
            <w:r w:rsidRPr="00EC358F">
              <w:rPr>
                <w:rFonts w:ascii="Arial" w:hAnsi="Arial" w:cs="Arial"/>
                <w:outline/>
                <w:color w:val="000000"/>
                <w:sz w:val="22"/>
                <w:szCs w:val="22"/>
              </w:rPr>
              <w:br w:type="page"/>
            </w:r>
          </w:p>
          <w:p w14:paraId="550F276D"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Nom et Prénom/Dénomination sociale</w:t>
            </w:r>
          </w:p>
          <w:p w14:paraId="4168739D" w14:textId="77777777" w:rsidR="00C724D7" w:rsidRPr="00EC358F" w:rsidRDefault="00C724D7" w:rsidP="00EC358F">
            <w:pPr>
              <w:jc w:val="center"/>
              <w:rPr>
                <w:rFonts w:ascii="Arial" w:hAnsi="Arial" w:cs="Arial"/>
                <w:b w:val="0"/>
                <w:bCs w:val="0"/>
                <w:outline/>
                <w:color w:val="000000"/>
                <w:sz w:val="22"/>
                <w:szCs w:val="22"/>
              </w:rPr>
            </w:pPr>
          </w:p>
        </w:tc>
        <w:tc>
          <w:tcPr>
            <w:tcW w:w="4925" w:type="dxa"/>
          </w:tcPr>
          <w:p w14:paraId="5F2820E7"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p w14:paraId="21833A14" w14:textId="77777777" w:rsidR="00C724D7"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p w14:paraId="4257C3EB" w14:textId="77777777" w:rsidR="00E40A12" w:rsidRPr="00EC358F" w:rsidRDefault="00E40A12"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tc>
      </w:tr>
      <w:tr w:rsidR="00C724D7" w:rsidRPr="00EC358F" w14:paraId="3957C6FE" w14:textId="77777777" w:rsidTr="00CF0CF0">
        <w:trPr>
          <w:trHeight w:val="170"/>
        </w:trPr>
        <w:tc>
          <w:tcPr>
            <w:cnfStyle w:val="001000000000" w:firstRow="0" w:lastRow="0" w:firstColumn="1" w:lastColumn="0" w:oddVBand="0" w:evenVBand="0" w:oddHBand="0" w:evenHBand="0" w:firstRowFirstColumn="0" w:firstRowLastColumn="0" w:lastRowFirstColumn="0" w:lastRowLastColumn="0"/>
            <w:tcW w:w="4660" w:type="dxa"/>
          </w:tcPr>
          <w:p w14:paraId="7BB9BF41" w14:textId="77777777" w:rsidR="00C724D7" w:rsidRPr="00EC358F" w:rsidRDefault="00C724D7" w:rsidP="00EC358F">
            <w:pPr>
              <w:jc w:val="center"/>
              <w:rPr>
                <w:rFonts w:ascii="Arial" w:hAnsi="Arial" w:cs="Arial"/>
                <w:b w:val="0"/>
                <w:bCs w:val="0"/>
                <w:sz w:val="22"/>
                <w:szCs w:val="22"/>
              </w:rPr>
            </w:pPr>
          </w:p>
          <w:p w14:paraId="1FEB1115" w14:textId="77777777" w:rsidR="00C724D7" w:rsidRPr="00EC358F" w:rsidRDefault="00C724D7" w:rsidP="00EC358F">
            <w:pPr>
              <w:jc w:val="center"/>
              <w:rPr>
                <w:rFonts w:ascii="Arial" w:hAnsi="Arial" w:cs="Arial"/>
                <w:b w:val="0"/>
                <w:bCs w:val="0"/>
                <w:i/>
                <w:iCs/>
                <w:sz w:val="22"/>
                <w:szCs w:val="22"/>
              </w:rPr>
            </w:pPr>
            <w:r w:rsidRPr="00EC358F">
              <w:rPr>
                <w:rFonts w:ascii="Arial" w:hAnsi="Arial" w:cs="Arial"/>
                <w:i/>
                <w:iCs/>
                <w:sz w:val="22"/>
                <w:szCs w:val="22"/>
              </w:rPr>
              <w:t>Le cas échéant intervenant pour le compte de</w:t>
            </w:r>
          </w:p>
          <w:p w14:paraId="17FB1ED5" w14:textId="77777777" w:rsidR="00C724D7" w:rsidRPr="00EC358F" w:rsidRDefault="00C724D7" w:rsidP="00EC358F">
            <w:pPr>
              <w:jc w:val="center"/>
              <w:rPr>
                <w:rFonts w:ascii="Arial" w:hAnsi="Arial" w:cs="Arial"/>
                <w:b w:val="0"/>
                <w:bCs w:val="0"/>
                <w:sz w:val="22"/>
                <w:szCs w:val="22"/>
              </w:rPr>
            </w:pPr>
          </w:p>
        </w:tc>
        <w:tc>
          <w:tcPr>
            <w:tcW w:w="4925" w:type="dxa"/>
          </w:tcPr>
          <w:p w14:paraId="17DAA0CE" w14:textId="77777777" w:rsidR="00C724D7" w:rsidRPr="00EC358F" w:rsidRDefault="00C724D7" w:rsidP="00EC358F">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r>
      <w:bookmarkEnd w:id="0"/>
      <w:tr w:rsidR="00C724D7" w:rsidRPr="00EC358F" w14:paraId="09AFC41E" w14:textId="77777777" w:rsidTr="00CF0CF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660" w:type="dxa"/>
          </w:tcPr>
          <w:p w14:paraId="7779D50A" w14:textId="77777777" w:rsidR="00C724D7" w:rsidRPr="00EC358F" w:rsidRDefault="00C724D7" w:rsidP="00EC358F">
            <w:pPr>
              <w:jc w:val="center"/>
              <w:rPr>
                <w:rFonts w:ascii="Arial" w:hAnsi="Arial" w:cs="Arial"/>
                <w:b w:val="0"/>
                <w:bCs w:val="0"/>
                <w:sz w:val="22"/>
                <w:szCs w:val="22"/>
              </w:rPr>
            </w:pPr>
          </w:p>
          <w:p w14:paraId="17EEC783"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Date et lieu de naissance/immatriculation</w:t>
            </w:r>
          </w:p>
          <w:p w14:paraId="3E68AF34" w14:textId="77777777" w:rsidR="00C724D7" w:rsidRPr="00EC358F" w:rsidRDefault="00C724D7" w:rsidP="00EC358F">
            <w:pPr>
              <w:jc w:val="center"/>
              <w:rPr>
                <w:rFonts w:ascii="Arial" w:hAnsi="Arial" w:cs="Arial"/>
                <w:b w:val="0"/>
                <w:bCs w:val="0"/>
                <w:sz w:val="22"/>
                <w:szCs w:val="22"/>
              </w:rPr>
            </w:pPr>
          </w:p>
        </w:tc>
        <w:tc>
          <w:tcPr>
            <w:tcW w:w="4925" w:type="dxa"/>
          </w:tcPr>
          <w:p w14:paraId="511623B9" w14:textId="77777777" w:rsidR="00C724D7"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p w14:paraId="59655522" w14:textId="77777777" w:rsidR="00E40A12" w:rsidRDefault="00E40A12"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p w14:paraId="1F7FECE5" w14:textId="77777777" w:rsidR="00E40A12" w:rsidRPr="00EC358F" w:rsidRDefault="00E40A12"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tc>
      </w:tr>
      <w:tr w:rsidR="00C724D7" w:rsidRPr="00EC358F" w14:paraId="1720D2E6" w14:textId="77777777" w:rsidTr="00CF0CF0">
        <w:trPr>
          <w:trHeight w:val="170"/>
        </w:trPr>
        <w:tc>
          <w:tcPr>
            <w:cnfStyle w:val="001000000000" w:firstRow="0" w:lastRow="0" w:firstColumn="1" w:lastColumn="0" w:oddVBand="0" w:evenVBand="0" w:oddHBand="0" w:evenHBand="0" w:firstRowFirstColumn="0" w:firstRowLastColumn="0" w:lastRowFirstColumn="0" w:lastRowLastColumn="0"/>
            <w:tcW w:w="4660" w:type="dxa"/>
          </w:tcPr>
          <w:p w14:paraId="37036BD8" w14:textId="77777777" w:rsidR="00C724D7" w:rsidRPr="00EC358F" w:rsidRDefault="00C724D7" w:rsidP="00EC358F">
            <w:pPr>
              <w:jc w:val="center"/>
              <w:rPr>
                <w:rFonts w:ascii="Arial" w:hAnsi="Arial" w:cs="Arial"/>
                <w:b w:val="0"/>
                <w:bCs w:val="0"/>
                <w:sz w:val="22"/>
                <w:szCs w:val="22"/>
              </w:rPr>
            </w:pPr>
          </w:p>
          <w:p w14:paraId="194D191C"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Contact / Téléphone + mail</w:t>
            </w:r>
          </w:p>
          <w:p w14:paraId="3DC90045" w14:textId="77777777" w:rsidR="00C724D7" w:rsidRPr="00EC358F" w:rsidRDefault="00C724D7" w:rsidP="00EC358F">
            <w:pPr>
              <w:jc w:val="center"/>
              <w:rPr>
                <w:rFonts w:ascii="Arial" w:hAnsi="Arial" w:cs="Arial"/>
                <w:b w:val="0"/>
                <w:bCs w:val="0"/>
                <w:sz w:val="22"/>
                <w:szCs w:val="22"/>
              </w:rPr>
            </w:pPr>
          </w:p>
        </w:tc>
        <w:tc>
          <w:tcPr>
            <w:tcW w:w="4925" w:type="dxa"/>
          </w:tcPr>
          <w:p w14:paraId="631C1A46" w14:textId="77777777" w:rsidR="00C724D7"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4828ED02" w14:textId="77777777" w:rsidR="00E40A12" w:rsidRDefault="00E40A12"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6519500C" w14:textId="77777777" w:rsidR="00E40A12" w:rsidRPr="00EC358F" w:rsidRDefault="00E40A12"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tc>
      </w:tr>
      <w:tr w:rsidR="00C724D7" w:rsidRPr="00EC358F" w14:paraId="68CC9223" w14:textId="77777777" w:rsidTr="00CF0CF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660" w:type="dxa"/>
          </w:tcPr>
          <w:p w14:paraId="614782AA" w14:textId="77777777" w:rsidR="00C724D7" w:rsidRPr="00EC358F" w:rsidRDefault="00C724D7" w:rsidP="00EC358F">
            <w:pPr>
              <w:jc w:val="center"/>
              <w:rPr>
                <w:rFonts w:ascii="Arial" w:hAnsi="Arial" w:cs="Arial"/>
                <w:b w:val="0"/>
                <w:bCs w:val="0"/>
                <w:sz w:val="22"/>
                <w:szCs w:val="22"/>
              </w:rPr>
            </w:pPr>
          </w:p>
          <w:p w14:paraId="0F6CAE0B"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N° CNI ou passeport</w:t>
            </w:r>
          </w:p>
          <w:p w14:paraId="575DA041"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 date délivrance ou n°RCS/KBIS</w:t>
            </w:r>
          </w:p>
          <w:p w14:paraId="3DD9C9A9" w14:textId="77777777" w:rsidR="00C724D7" w:rsidRPr="00EC358F" w:rsidRDefault="00C724D7" w:rsidP="00EC358F">
            <w:pPr>
              <w:jc w:val="center"/>
              <w:rPr>
                <w:rFonts w:ascii="Arial" w:hAnsi="Arial" w:cs="Arial"/>
                <w:b w:val="0"/>
                <w:bCs w:val="0"/>
                <w:sz w:val="22"/>
                <w:szCs w:val="22"/>
              </w:rPr>
            </w:pPr>
          </w:p>
        </w:tc>
        <w:tc>
          <w:tcPr>
            <w:tcW w:w="4925" w:type="dxa"/>
          </w:tcPr>
          <w:p w14:paraId="671A2F62"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14:paraId="7298BE61"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bookmarkEnd w:id="1"/>
    </w:tbl>
    <w:p w14:paraId="0B0F2F25" w14:textId="77777777" w:rsidR="00C724D7" w:rsidRDefault="00C724D7" w:rsidP="00EC358F">
      <w:pPr>
        <w:tabs>
          <w:tab w:val="left" w:pos="1710"/>
        </w:tabs>
        <w:jc w:val="both"/>
        <w:rPr>
          <w:rFonts w:ascii="Arial" w:hAnsi="Arial" w:cs="Arial"/>
          <w:sz w:val="22"/>
          <w:szCs w:val="22"/>
        </w:rPr>
      </w:pPr>
    </w:p>
    <w:p w14:paraId="60905D88" w14:textId="77777777" w:rsidR="00E40A12" w:rsidRPr="00EC358F" w:rsidRDefault="00E40A12" w:rsidP="00EC358F">
      <w:pPr>
        <w:tabs>
          <w:tab w:val="left" w:pos="1710"/>
        </w:tabs>
        <w:jc w:val="both"/>
        <w:rPr>
          <w:rFonts w:ascii="Arial" w:hAnsi="Arial" w:cs="Arial"/>
          <w:sz w:val="22"/>
          <w:szCs w:val="22"/>
        </w:rPr>
      </w:pPr>
    </w:p>
    <w:p w14:paraId="1D610200" w14:textId="77777777" w:rsidR="00C724D7" w:rsidRPr="00E40A12" w:rsidRDefault="00C724D7" w:rsidP="00E40A12">
      <w:pPr>
        <w:numPr>
          <w:ilvl w:val="0"/>
          <w:numId w:val="8"/>
        </w:numPr>
        <w:tabs>
          <w:tab w:val="left" w:pos="851"/>
        </w:tabs>
        <w:ind w:left="851"/>
        <w:jc w:val="both"/>
        <w:rPr>
          <w:rFonts w:ascii="Arial" w:hAnsi="Arial" w:cs="Arial"/>
          <w:b/>
          <w:bCs/>
          <w:sz w:val="22"/>
          <w:szCs w:val="22"/>
          <w:u w:val="single"/>
        </w:rPr>
      </w:pPr>
      <w:r w:rsidRPr="00E40A12">
        <w:rPr>
          <w:rFonts w:ascii="Arial" w:hAnsi="Arial" w:cs="Arial"/>
          <w:b/>
          <w:bCs/>
          <w:sz w:val="22"/>
          <w:szCs w:val="22"/>
          <w:u w:val="single"/>
        </w:rPr>
        <w:t>Le Mandataire :</w:t>
      </w:r>
    </w:p>
    <w:p w14:paraId="2D967A71" w14:textId="77777777" w:rsidR="00CF0CF0" w:rsidRDefault="00CF0CF0" w:rsidP="00EC358F">
      <w:pPr>
        <w:tabs>
          <w:tab w:val="left" w:pos="1710"/>
        </w:tabs>
        <w:jc w:val="both"/>
        <w:rPr>
          <w:rFonts w:ascii="Arial" w:hAnsi="Arial" w:cs="Arial"/>
          <w:sz w:val="22"/>
          <w:szCs w:val="22"/>
        </w:rPr>
      </w:pPr>
    </w:p>
    <w:p w14:paraId="00E3FC9F" w14:textId="77777777" w:rsidR="00EB0461" w:rsidRDefault="00EB0461" w:rsidP="00EB0461">
      <w:pPr>
        <w:tabs>
          <w:tab w:val="left" w:pos="1710"/>
        </w:tabs>
        <w:jc w:val="both"/>
        <w:rPr>
          <w:rFonts w:ascii="Arial" w:hAnsi="Arial" w:cs="Arial"/>
          <w:sz w:val="22"/>
          <w:szCs w:val="22"/>
        </w:rPr>
      </w:pPr>
      <w:r>
        <w:rPr>
          <w:rFonts w:ascii="Arial" w:hAnsi="Arial" w:cs="Arial"/>
          <w:sz w:val="22"/>
          <w:szCs w:val="22"/>
        </w:rPr>
        <w:t>A compléter dans l’hypothèse de l’intervention d’un mandataire (avocat, agent immobilier…)</w:t>
      </w:r>
    </w:p>
    <w:p w14:paraId="455F22BF" w14:textId="77777777" w:rsidR="00EB0461" w:rsidRPr="00EC358F" w:rsidRDefault="00EB0461" w:rsidP="00EC358F">
      <w:pPr>
        <w:tabs>
          <w:tab w:val="left" w:pos="1710"/>
        </w:tabs>
        <w:jc w:val="both"/>
        <w:rPr>
          <w:rFonts w:ascii="Arial" w:hAnsi="Arial" w:cs="Arial"/>
          <w:sz w:val="22"/>
          <w:szCs w:val="22"/>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C724D7" w:rsidRPr="00EC358F" w14:paraId="05F6DD07" w14:textId="77777777" w:rsidTr="0097387D">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14:paraId="6DC4E20F" w14:textId="77777777" w:rsidR="00C724D7" w:rsidRPr="00EC358F" w:rsidRDefault="00C724D7" w:rsidP="00EC358F">
            <w:pPr>
              <w:jc w:val="center"/>
              <w:rPr>
                <w:rFonts w:ascii="Arial" w:hAnsi="Arial" w:cs="Arial"/>
                <w:sz w:val="22"/>
                <w:szCs w:val="22"/>
              </w:rPr>
            </w:pPr>
          </w:p>
          <w:p w14:paraId="35215B9A" w14:textId="77777777" w:rsidR="00C724D7" w:rsidRPr="00EC358F" w:rsidRDefault="00C724D7" w:rsidP="00EC358F">
            <w:pPr>
              <w:jc w:val="center"/>
              <w:rPr>
                <w:rFonts w:ascii="Arial" w:hAnsi="Arial" w:cs="Arial"/>
                <w:sz w:val="22"/>
                <w:szCs w:val="22"/>
              </w:rPr>
            </w:pPr>
            <w:r w:rsidRPr="00EC358F">
              <w:rPr>
                <w:rFonts w:ascii="Arial" w:hAnsi="Arial" w:cs="Arial"/>
                <w:sz w:val="22"/>
                <w:szCs w:val="22"/>
              </w:rPr>
              <w:t xml:space="preserve">Le </w:t>
            </w:r>
            <w:r w:rsidR="004F1007">
              <w:rPr>
                <w:rFonts w:ascii="Arial" w:hAnsi="Arial" w:cs="Arial"/>
                <w:sz w:val="22"/>
                <w:szCs w:val="22"/>
              </w:rPr>
              <w:t>Mandataire</w:t>
            </w:r>
          </w:p>
          <w:p w14:paraId="5BC3EA0D" w14:textId="77777777" w:rsidR="00C724D7" w:rsidRPr="00EC358F" w:rsidRDefault="00C724D7" w:rsidP="00EC358F">
            <w:pPr>
              <w:jc w:val="center"/>
              <w:rPr>
                <w:rFonts w:ascii="Arial" w:hAnsi="Arial" w:cs="Arial"/>
                <w:sz w:val="22"/>
                <w:szCs w:val="22"/>
              </w:rPr>
            </w:pPr>
          </w:p>
        </w:tc>
      </w:tr>
      <w:tr w:rsidR="00C724D7" w:rsidRPr="00EC358F" w14:paraId="0AA56BF9" w14:textId="77777777" w:rsidTr="0097387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6A8A0306" w14:textId="77777777" w:rsidR="00C724D7" w:rsidRPr="00EC358F" w:rsidRDefault="00C724D7" w:rsidP="00EC358F">
            <w:pPr>
              <w:jc w:val="center"/>
              <w:rPr>
                <w:rFonts w:ascii="Arial" w:hAnsi="Arial" w:cs="Arial"/>
                <w:b w:val="0"/>
                <w:bCs w:val="0"/>
                <w:outline/>
                <w:color w:val="000000"/>
                <w:sz w:val="22"/>
                <w:szCs w:val="22"/>
              </w:rPr>
            </w:pPr>
            <w:r w:rsidRPr="00EC358F">
              <w:rPr>
                <w:rFonts w:ascii="Arial" w:hAnsi="Arial" w:cs="Arial"/>
                <w:outline/>
                <w:color w:val="000000"/>
                <w:sz w:val="22"/>
                <w:szCs w:val="22"/>
              </w:rPr>
              <w:br w:type="page"/>
            </w:r>
          </w:p>
          <w:p w14:paraId="4BA2E0D5"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Nom et Prénom/Dénomination sociale</w:t>
            </w:r>
          </w:p>
          <w:p w14:paraId="42983B8C" w14:textId="77777777" w:rsidR="00C724D7" w:rsidRPr="00EC358F" w:rsidRDefault="00C724D7" w:rsidP="00EC358F">
            <w:pPr>
              <w:jc w:val="center"/>
              <w:rPr>
                <w:rFonts w:ascii="Arial" w:hAnsi="Arial" w:cs="Arial"/>
                <w:b w:val="0"/>
                <w:bCs w:val="0"/>
                <w:outline/>
                <w:color w:val="000000"/>
                <w:sz w:val="22"/>
                <w:szCs w:val="22"/>
              </w:rPr>
            </w:pPr>
          </w:p>
        </w:tc>
        <w:tc>
          <w:tcPr>
            <w:tcW w:w="4925" w:type="dxa"/>
          </w:tcPr>
          <w:p w14:paraId="65314079"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p w14:paraId="2D836143"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p w14:paraId="2437121F"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p w14:paraId="6FBEED60"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tc>
      </w:tr>
      <w:tr w:rsidR="00C724D7" w:rsidRPr="00EC358F" w14:paraId="59BDAE78" w14:textId="77777777" w:rsidTr="0097387D">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072BD8BF" w14:textId="77777777" w:rsidR="00C724D7" w:rsidRPr="00EC358F" w:rsidRDefault="00C724D7" w:rsidP="00EC358F">
            <w:pPr>
              <w:jc w:val="center"/>
              <w:rPr>
                <w:rFonts w:ascii="Arial" w:hAnsi="Arial" w:cs="Arial"/>
                <w:b w:val="0"/>
                <w:bCs w:val="0"/>
                <w:sz w:val="22"/>
                <w:szCs w:val="22"/>
              </w:rPr>
            </w:pPr>
          </w:p>
          <w:p w14:paraId="3826CE16"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Contact / Téléphone + mail</w:t>
            </w:r>
          </w:p>
          <w:p w14:paraId="43BCEC65" w14:textId="77777777" w:rsidR="00C724D7" w:rsidRPr="00EC358F" w:rsidRDefault="00C724D7" w:rsidP="00EC358F">
            <w:pPr>
              <w:jc w:val="center"/>
              <w:rPr>
                <w:rFonts w:ascii="Arial" w:hAnsi="Arial" w:cs="Arial"/>
                <w:b w:val="0"/>
                <w:bCs w:val="0"/>
                <w:sz w:val="22"/>
                <w:szCs w:val="22"/>
              </w:rPr>
            </w:pPr>
          </w:p>
        </w:tc>
        <w:tc>
          <w:tcPr>
            <w:tcW w:w="4925" w:type="dxa"/>
          </w:tcPr>
          <w:p w14:paraId="41C5C6B1"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5B6452A2"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32C304FE"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7EA34C93"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tc>
      </w:tr>
    </w:tbl>
    <w:p w14:paraId="5CDB103A" w14:textId="77777777" w:rsidR="00E40A12" w:rsidRDefault="00E40A12" w:rsidP="00EC358F">
      <w:pPr>
        <w:tabs>
          <w:tab w:val="left" w:pos="1710"/>
        </w:tabs>
        <w:jc w:val="both"/>
        <w:rPr>
          <w:rFonts w:ascii="Arial" w:hAnsi="Arial" w:cs="Arial"/>
          <w:sz w:val="22"/>
          <w:szCs w:val="22"/>
        </w:rPr>
      </w:pPr>
    </w:p>
    <w:p w14:paraId="5B0A6AB8" w14:textId="77777777" w:rsidR="00C724D7" w:rsidRPr="00EC358F" w:rsidRDefault="00CF0CF0" w:rsidP="00CF0CF0">
      <w:pPr>
        <w:tabs>
          <w:tab w:val="left" w:pos="1215"/>
        </w:tabs>
        <w:jc w:val="both"/>
        <w:rPr>
          <w:rFonts w:ascii="Arial" w:hAnsi="Arial" w:cs="Arial"/>
          <w:sz w:val="22"/>
          <w:szCs w:val="22"/>
        </w:rPr>
      </w:pPr>
      <w:r>
        <w:rPr>
          <w:rFonts w:ascii="Arial" w:hAnsi="Arial" w:cs="Arial"/>
          <w:sz w:val="22"/>
          <w:szCs w:val="22"/>
        </w:rPr>
        <w:tab/>
      </w:r>
    </w:p>
    <w:p w14:paraId="39ACF308" w14:textId="77777777" w:rsidR="00C724D7" w:rsidRPr="00EC358F" w:rsidRDefault="00EB0461" w:rsidP="00EC358F">
      <w:pPr>
        <w:jc w:val="both"/>
        <w:rPr>
          <w:rFonts w:ascii="Arial" w:hAnsi="Arial" w:cs="Arial"/>
          <w:sz w:val="22"/>
          <w:szCs w:val="22"/>
        </w:rPr>
      </w:pPr>
      <w:r>
        <w:rPr>
          <w:rFonts w:ascii="Arial" w:hAnsi="Arial" w:cs="Arial"/>
          <w:sz w:val="22"/>
          <w:szCs w:val="22"/>
        </w:rPr>
        <w:br w:type="page"/>
      </w:r>
    </w:p>
    <w:p w14:paraId="3AF439BF" w14:textId="77777777" w:rsidR="00C724D7" w:rsidRPr="00E40A12" w:rsidRDefault="00C724D7" w:rsidP="00E40A12">
      <w:pPr>
        <w:numPr>
          <w:ilvl w:val="0"/>
          <w:numId w:val="8"/>
        </w:numPr>
        <w:ind w:left="851"/>
        <w:jc w:val="both"/>
        <w:rPr>
          <w:rFonts w:ascii="Arial" w:hAnsi="Arial" w:cs="Arial"/>
          <w:b/>
          <w:bCs/>
          <w:sz w:val="22"/>
          <w:szCs w:val="22"/>
          <w:u w:val="single"/>
        </w:rPr>
      </w:pPr>
      <w:r w:rsidRPr="00E40A12">
        <w:rPr>
          <w:rFonts w:ascii="Arial" w:hAnsi="Arial" w:cs="Arial"/>
          <w:b/>
          <w:bCs/>
          <w:sz w:val="22"/>
          <w:szCs w:val="22"/>
          <w:u w:val="single"/>
        </w:rPr>
        <w:t>Le prix de cession</w:t>
      </w:r>
    </w:p>
    <w:p w14:paraId="465824EF" w14:textId="77777777" w:rsidR="00C724D7" w:rsidRPr="00E40A12" w:rsidRDefault="00C724D7" w:rsidP="00EC358F">
      <w:pPr>
        <w:jc w:val="both"/>
        <w:rPr>
          <w:rFonts w:ascii="Arial" w:hAnsi="Arial" w:cs="Arial"/>
          <w:b/>
          <w:bCs/>
          <w:sz w:val="22"/>
          <w:szCs w:val="22"/>
          <w:u w:val="single"/>
        </w:rPr>
      </w:pPr>
    </w:p>
    <w:tbl>
      <w:tblPr>
        <w:tblStyle w:val="Grilleclaire-Accent1"/>
        <w:tblpPr w:leftFromText="141" w:rightFromText="141" w:vertAnchor="text" w:horzAnchor="margin" w:tblpY="80"/>
        <w:tblW w:w="9526" w:type="dxa"/>
        <w:tblLayout w:type="fixed"/>
        <w:tblLook w:val="04A0" w:firstRow="1" w:lastRow="0" w:firstColumn="1" w:lastColumn="0" w:noHBand="0" w:noVBand="1"/>
      </w:tblPr>
      <w:tblGrid>
        <w:gridCol w:w="4644"/>
        <w:gridCol w:w="4882"/>
      </w:tblGrid>
      <w:tr w:rsidR="00C724D7" w:rsidRPr="00EC358F" w14:paraId="24B73EED" w14:textId="77777777" w:rsidTr="00E40A12">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3E8DC8C7" w14:textId="77777777" w:rsidR="00C724D7" w:rsidRPr="00E40A12" w:rsidRDefault="00C724D7" w:rsidP="00E40A12">
            <w:pPr>
              <w:jc w:val="center"/>
              <w:rPr>
                <w:rFonts w:ascii="Arial" w:hAnsi="Arial" w:cs="Arial"/>
                <w:sz w:val="22"/>
                <w:szCs w:val="22"/>
              </w:rPr>
            </w:pPr>
          </w:p>
          <w:p w14:paraId="605C5FF8" w14:textId="77777777" w:rsidR="00C724D7" w:rsidRPr="00E40A12" w:rsidRDefault="00C724D7" w:rsidP="00E40A12">
            <w:pPr>
              <w:jc w:val="center"/>
              <w:rPr>
                <w:rFonts w:ascii="Arial" w:hAnsi="Arial" w:cs="Arial"/>
                <w:sz w:val="22"/>
                <w:szCs w:val="22"/>
              </w:rPr>
            </w:pPr>
          </w:p>
          <w:p w14:paraId="52DA9997" w14:textId="77777777" w:rsidR="00C724D7" w:rsidRPr="00E40A12" w:rsidRDefault="00C724D7" w:rsidP="00E40A12">
            <w:pPr>
              <w:jc w:val="center"/>
              <w:rPr>
                <w:rFonts w:ascii="Arial" w:hAnsi="Arial" w:cs="Arial"/>
                <w:sz w:val="22"/>
                <w:szCs w:val="22"/>
              </w:rPr>
            </w:pPr>
          </w:p>
          <w:p w14:paraId="2743104C" w14:textId="77777777" w:rsidR="00C724D7" w:rsidRPr="00E40A12" w:rsidRDefault="00C724D7" w:rsidP="00E40A12">
            <w:pPr>
              <w:jc w:val="center"/>
              <w:rPr>
                <w:rFonts w:ascii="Arial" w:hAnsi="Arial" w:cs="Arial"/>
                <w:i/>
                <w:iCs/>
                <w:sz w:val="22"/>
                <w:szCs w:val="22"/>
              </w:rPr>
            </w:pPr>
            <w:r w:rsidRPr="00E40A12">
              <w:rPr>
                <w:rFonts w:ascii="Arial" w:hAnsi="Arial" w:cs="Arial"/>
                <w:sz w:val="22"/>
                <w:szCs w:val="22"/>
              </w:rPr>
              <w:t>Prix de cession total</w:t>
            </w:r>
          </w:p>
          <w:p w14:paraId="52D4F04D" w14:textId="77777777" w:rsidR="00C724D7" w:rsidRPr="00E40A12" w:rsidRDefault="00C724D7" w:rsidP="00E40A12">
            <w:pPr>
              <w:jc w:val="center"/>
              <w:rPr>
                <w:rFonts w:ascii="Arial" w:hAnsi="Arial" w:cs="Arial"/>
                <w:i/>
                <w:iCs/>
                <w:sz w:val="22"/>
                <w:szCs w:val="22"/>
              </w:rPr>
            </w:pPr>
          </w:p>
          <w:p w14:paraId="4E1398C2" w14:textId="77777777" w:rsidR="00C724D7" w:rsidRPr="00E40A12" w:rsidRDefault="00C724D7" w:rsidP="00E40A12">
            <w:pPr>
              <w:jc w:val="center"/>
              <w:rPr>
                <w:rFonts w:ascii="Arial" w:hAnsi="Arial" w:cs="Arial"/>
                <w:sz w:val="22"/>
                <w:szCs w:val="22"/>
              </w:rPr>
            </w:pPr>
          </w:p>
        </w:tc>
        <w:tc>
          <w:tcPr>
            <w:tcW w:w="4882" w:type="dxa"/>
          </w:tcPr>
          <w:p w14:paraId="60D81BB2"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p>
          <w:p w14:paraId="5DAB77F8"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p>
          <w:p w14:paraId="16264C0C"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p>
          <w:p w14:paraId="564031DD"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EC358F">
              <w:rPr>
                <w:rFonts w:ascii="Arial" w:hAnsi="Arial" w:cs="Arial"/>
                <w:sz w:val="22"/>
                <w:szCs w:val="22"/>
              </w:rPr>
              <w:t>……………………………………………… €</w:t>
            </w:r>
          </w:p>
          <w:p w14:paraId="77C5CC64"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p>
          <w:p w14:paraId="7A3F01C0" w14:textId="77777777" w:rsidR="00C724D7" w:rsidRPr="00EC358F" w:rsidRDefault="00C724D7" w:rsidP="00EC358F">
            <w:pPr>
              <w:numPr>
                <w:ilvl w:val="0"/>
                <w:numId w:val="6"/>
              </w:numPr>
              <w:ind w:left="0"/>
              <w:jc w:val="both"/>
              <w:cnfStyle w:val="100000000000" w:firstRow="1" w:lastRow="0" w:firstColumn="0" w:lastColumn="0" w:oddVBand="0" w:evenVBand="0" w:oddHBand="0" w:evenHBand="0" w:firstRowFirstColumn="0" w:firstRowLastColumn="0" w:lastRowFirstColumn="0" w:lastRowLastColumn="0"/>
              <w:rPr>
                <w:rFonts w:ascii="Arial" w:hAnsi="Arial" w:cs="Arial"/>
                <w:bCs w:val="0"/>
                <w:i/>
                <w:iCs/>
                <w:sz w:val="22"/>
                <w:szCs w:val="22"/>
              </w:rPr>
            </w:pPr>
            <w:r w:rsidRPr="00EC358F">
              <w:rPr>
                <w:rFonts w:ascii="Arial" w:hAnsi="Arial" w:cs="Arial"/>
                <w:sz w:val="22"/>
                <w:szCs w:val="22"/>
              </w:rPr>
              <w:t>Actifs corporels :</w:t>
            </w:r>
            <w:r w:rsidR="003C17CD">
              <w:rPr>
                <w:rFonts w:ascii="Arial" w:hAnsi="Arial" w:cs="Arial"/>
                <w:sz w:val="22"/>
                <w:szCs w:val="22"/>
              </w:rPr>
              <w:t xml:space="preserve"> ……………………….. €</w:t>
            </w:r>
          </w:p>
          <w:p w14:paraId="5E331277" w14:textId="77777777" w:rsidR="00C724D7" w:rsidRPr="00EC358F" w:rsidRDefault="00C724D7" w:rsidP="00EC358F">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i/>
                <w:iCs/>
                <w:sz w:val="22"/>
                <w:szCs w:val="22"/>
              </w:rPr>
            </w:pPr>
          </w:p>
          <w:p w14:paraId="685858D6" w14:textId="77777777" w:rsidR="00C724D7" w:rsidRPr="00EC358F" w:rsidRDefault="00C724D7" w:rsidP="00EC358F">
            <w:pPr>
              <w:numPr>
                <w:ilvl w:val="0"/>
                <w:numId w:val="6"/>
              </w:numPr>
              <w:ind w:left="0"/>
              <w:jc w:val="both"/>
              <w:cnfStyle w:val="100000000000" w:firstRow="1" w:lastRow="0" w:firstColumn="0" w:lastColumn="0" w:oddVBand="0" w:evenVBand="0" w:oddHBand="0" w:evenHBand="0" w:firstRowFirstColumn="0" w:firstRowLastColumn="0" w:lastRowFirstColumn="0" w:lastRowLastColumn="0"/>
              <w:rPr>
                <w:rFonts w:ascii="Arial" w:hAnsi="Arial" w:cs="Arial"/>
                <w:bCs w:val="0"/>
                <w:i/>
                <w:iCs/>
                <w:sz w:val="22"/>
                <w:szCs w:val="22"/>
              </w:rPr>
            </w:pPr>
            <w:r w:rsidRPr="00EC358F">
              <w:rPr>
                <w:rFonts w:ascii="Arial" w:hAnsi="Arial" w:cs="Arial"/>
                <w:sz w:val="22"/>
                <w:szCs w:val="22"/>
              </w:rPr>
              <w:t>Actifs incorporels :</w:t>
            </w:r>
            <w:r w:rsidR="003C17CD">
              <w:rPr>
                <w:rFonts w:ascii="Arial" w:hAnsi="Arial" w:cs="Arial"/>
                <w:sz w:val="22"/>
                <w:szCs w:val="22"/>
              </w:rPr>
              <w:t xml:space="preserve"> ……………………… €</w:t>
            </w:r>
          </w:p>
          <w:p w14:paraId="20550261"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
                <w:iCs/>
                <w:sz w:val="22"/>
                <w:szCs w:val="22"/>
              </w:rPr>
            </w:pPr>
          </w:p>
          <w:p w14:paraId="784907A5"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
                <w:iCs/>
                <w:sz w:val="22"/>
                <w:szCs w:val="22"/>
              </w:rPr>
            </w:pPr>
          </w:p>
        </w:tc>
      </w:tr>
      <w:tr w:rsidR="00C724D7" w:rsidRPr="00EC358F" w14:paraId="25789216" w14:textId="77777777" w:rsidTr="00E40A12">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24F5D8D9" w14:textId="77777777" w:rsidR="00C724D7" w:rsidRPr="00E40A12" w:rsidRDefault="00C724D7" w:rsidP="00E40A12">
            <w:pPr>
              <w:jc w:val="center"/>
              <w:rPr>
                <w:rFonts w:ascii="Arial" w:hAnsi="Arial" w:cs="Arial"/>
                <w:sz w:val="22"/>
                <w:szCs w:val="22"/>
              </w:rPr>
            </w:pPr>
            <w:r w:rsidRPr="00E40A12">
              <w:rPr>
                <w:rFonts w:ascii="Arial" w:hAnsi="Arial" w:cs="Arial"/>
                <w:sz w:val="22"/>
                <w:szCs w:val="22"/>
              </w:rPr>
              <w:t>Honoraires de négociation</w:t>
            </w:r>
          </w:p>
          <w:p w14:paraId="068CD301" w14:textId="77777777" w:rsidR="00C724D7" w:rsidRPr="00E40A12" w:rsidRDefault="00C724D7" w:rsidP="00E40A12">
            <w:pPr>
              <w:jc w:val="center"/>
              <w:rPr>
                <w:rFonts w:ascii="Arial" w:hAnsi="Arial" w:cs="Arial"/>
                <w:sz w:val="22"/>
                <w:szCs w:val="22"/>
              </w:rPr>
            </w:pPr>
          </w:p>
          <w:p w14:paraId="63877C7E" w14:textId="77777777" w:rsidR="00C724D7" w:rsidRPr="00E40A12" w:rsidRDefault="00C724D7" w:rsidP="00E40A12">
            <w:pPr>
              <w:jc w:val="center"/>
              <w:rPr>
                <w:rFonts w:ascii="Arial" w:hAnsi="Arial" w:cs="Arial"/>
                <w:sz w:val="22"/>
                <w:szCs w:val="22"/>
              </w:rPr>
            </w:pPr>
            <w:r w:rsidRPr="00E40A12">
              <w:rPr>
                <w:rFonts w:ascii="Arial" w:hAnsi="Arial" w:cs="Arial"/>
                <w:sz w:val="22"/>
                <w:szCs w:val="22"/>
              </w:rPr>
              <w:t>Agence immobilière :</w:t>
            </w:r>
          </w:p>
          <w:p w14:paraId="5FBFD147" w14:textId="77777777" w:rsidR="00C724D7" w:rsidRPr="00E40A12" w:rsidRDefault="00C724D7" w:rsidP="00E40A12">
            <w:pPr>
              <w:jc w:val="center"/>
              <w:rPr>
                <w:rFonts w:ascii="Arial" w:hAnsi="Arial" w:cs="Arial"/>
                <w:sz w:val="22"/>
                <w:szCs w:val="22"/>
              </w:rPr>
            </w:pPr>
          </w:p>
          <w:p w14:paraId="5CCC7306" w14:textId="77777777" w:rsidR="00C724D7" w:rsidRPr="00E40A12" w:rsidRDefault="00C724D7" w:rsidP="00E40A12">
            <w:pPr>
              <w:jc w:val="center"/>
              <w:rPr>
                <w:rFonts w:ascii="Arial" w:hAnsi="Arial" w:cs="Arial"/>
                <w:sz w:val="22"/>
                <w:szCs w:val="22"/>
              </w:rPr>
            </w:pPr>
            <w:r w:rsidRPr="00E40A12">
              <w:rPr>
                <w:rFonts w:ascii="Arial" w:hAnsi="Arial" w:cs="Arial"/>
                <w:sz w:val="22"/>
                <w:szCs w:val="22"/>
              </w:rPr>
              <w:t>…………………………………………………</w:t>
            </w:r>
          </w:p>
          <w:p w14:paraId="2A658C0A" w14:textId="77777777" w:rsidR="00C724D7" w:rsidRPr="00E40A12" w:rsidRDefault="00C724D7" w:rsidP="00E40A12">
            <w:pPr>
              <w:jc w:val="center"/>
              <w:rPr>
                <w:rFonts w:ascii="Arial" w:hAnsi="Arial" w:cs="Arial"/>
                <w:sz w:val="22"/>
                <w:szCs w:val="22"/>
              </w:rPr>
            </w:pPr>
          </w:p>
        </w:tc>
        <w:tc>
          <w:tcPr>
            <w:tcW w:w="4882" w:type="dxa"/>
          </w:tcPr>
          <w:p w14:paraId="14BA33D4" w14:textId="77777777" w:rsidR="00C724D7" w:rsidRPr="00E40A12"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p>
          <w:p w14:paraId="4662F779" w14:textId="77777777" w:rsidR="00C724D7" w:rsidRPr="00E40A12"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p>
          <w:p w14:paraId="5DBCC448" w14:textId="77777777" w:rsidR="00C724D7" w:rsidRPr="00E40A12" w:rsidRDefault="00E40A12"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E40A12">
              <w:rPr>
                <w:rFonts w:ascii="Arial" w:hAnsi="Arial" w:cs="Arial"/>
                <w:b/>
                <w:sz w:val="22"/>
                <w:szCs w:val="22"/>
              </w:rPr>
              <w:t>……………………………………………. €</w:t>
            </w:r>
          </w:p>
          <w:p w14:paraId="2DC2EA81" w14:textId="77777777" w:rsidR="00C724D7" w:rsidRPr="00E40A12"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p>
          <w:p w14:paraId="29AB235E" w14:textId="77777777" w:rsidR="00C724D7" w:rsidRPr="00E40A12"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p>
        </w:tc>
      </w:tr>
      <w:tr w:rsidR="00C724D7" w:rsidRPr="00E40A12" w14:paraId="5DC87DC3" w14:textId="77777777" w:rsidTr="00E40A12">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1D890DAB" w14:textId="77777777" w:rsidR="00C724D7" w:rsidRPr="00E40A12" w:rsidRDefault="00C724D7" w:rsidP="00E40A12">
            <w:pPr>
              <w:jc w:val="center"/>
              <w:rPr>
                <w:rFonts w:ascii="Arial" w:hAnsi="Arial" w:cs="Arial"/>
                <w:sz w:val="22"/>
                <w:szCs w:val="22"/>
              </w:rPr>
            </w:pPr>
            <w:r w:rsidRPr="00E40A12">
              <w:rPr>
                <w:rFonts w:ascii="Arial" w:hAnsi="Arial" w:cs="Arial"/>
                <w:sz w:val="22"/>
                <w:szCs w:val="22"/>
              </w:rPr>
              <w:t>Prix net liquidation judiciaire</w:t>
            </w:r>
          </w:p>
        </w:tc>
        <w:tc>
          <w:tcPr>
            <w:tcW w:w="4882" w:type="dxa"/>
          </w:tcPr>
          <w:p w14:paraId="2DDE0B06" w14:textId="77777777" w:rsidR="00C724D7" w:rsidRPr="00E40A12" w:rsidRDefault="00C724D7" w:rsidP="00EC358F">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p>
          <w:p w14:paraId="3A59BDF8" w14:textId="77777777" w:rsidR="00C724D7" w:rsidRPr="00E40A12" w:rsidRDefault="00C724D7" w:rsidP="00EC358F">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p>
          <w:p w14:paraId="1FD9B64D" w14:textId="77777777" w:rsidR="00C724D7" w:rsidRPr="00E40A12" w:rsidRDefault="00C724D7" w:rsidP="00EC358F">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r w:rsidRPr="00E40A12">
              <w:rPr>
                <w:rFonts w:ascii="Arial" w:hAnsi="Arial" w:cs="Arial"/>
                <w:b/>
                <w:sz w:val="22"/>
                <w:szCs w:val="22"/>
              </w:rPr>
              <w:t>………………………………………….. €</w:t>
            </w:r>
          </w:p>
          <w:p w14:paraId="7E336E54" w14:textId="77777777" w:rsidR="00C724D7" w:rsidRPr="00E40A12" w:rsidRDefault="00C724D7" w:rsidP="00EC358F">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p>
          <w:p w14:paraId="161C7BDD" w14:textId="77777777" w:rsidR="00C724D7" w:rsidRPr="00E40A12" w:rsidRDefault="00C724D7" w:rsidP="00EC358F">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p>
        </w:tc>
      </w:tr>
      <w:tr w:rsidR="00C724D7" w:rsidRPr="00EC358F" w14:paraId="4E635550" w14:textId="77777777" w:rsidTr="00E40A12">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6F8D8FAF" w14:textId="77777777" w:rsidR="00C724D7" w:rsidRPr="00E40A12" w:rsidRDefault="00C724D7" w:rsidP="00E40A12">
            <w:pPr>
              <w:jc w:val="center"/>
              <w:rPr>
                <w:rFonts w:ascii="Arial" w:hAnsi="Arial" w:cs="Arial"/>
                <w:sz w:val="22"/>
                <w:szCs w:val="22"/>
              </w:rPr>
            </w:pPr>
            <w:r w:rsidRPr="00E40A12">
              <w:rPr>
                <w:rFonts w:ascii="Arial" w:hAnsi="Arial" w:cs="Arial"/>
                <w:sz w:val="22"/>
                <w:szCs w:val="22"/>
              </w:rPr>
              <w:t>Origine des fonds</w:t>
            </w:r>
          </w:p>
        </w:tc>
        <w:tc>
          <w:tcPr>
            <w:tcW w:w="4882" w:type="dxa"/>
          </w:tcPr>
          <w:p w14:paraId="24CE115B" w14:textId="77777777" w:rsidR="00C724D7" w:rsidRPr="00EC358F" w:rsidRDefault="00C724D7" w:rsidP="00EC358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Paiement sur fonds propres</w:t>
            </w:r>
          </w:p>
          <w:p w14:paraId="107C8F60" w14:textId="77777777" w:rsidR="00C724D7" w:rsidRPr="00EC358F" w:rsidRDefault="00C724D7" w:rsidP="00EC358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Financement bancaire</w:t>
            </w:r>
          </w:p>
          <w:p w14:paraId="15951C03" w14:textId="77777777" w:rsidR="00C724D7" w:rsidRPr="00EC358F" w:rsidRDefault="00C724D7" w:rsidP="00EC358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Autre (préciser) : </w:t>
            </w:r>
          </w:p>
          <w:p w14:paraId="1460532B" w14:textId="77777777" w:rsidR="00C724D7" w:rsidRPr="00EC358F" w:rsidRDefault="00C724D7" w:rsidP="00EC358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t>…………………………………………………………………………………………………………………………</w:t>
            </w:r>
            <w:r w:rsidR="00E40A12">
              <w:rPr>
                <w:rFonts w:ascii="Arial" w:hAnsi="Arial" w:cs="Arial"/>
                <w:bCs/>
                <w:sz w:val="22"/>
                <w:szCs w:val="22"/>
              </w:rPr>
              <w:t>……………………………………………</w:t>
            </w:r>
          </w:p>
        </w:tc>
      </w:tr>
      <w:tr w:rsidR="00331E76" w:rsidRPr="00EC358F" w14:paraId="364EC997" w14:textId="77777777" w:rsidTr="00E40A12">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53CCBCD9" w14:textId="77777777" w:rsidR="00331E76" w:rsidRDefault="00331E76" w:rsidP="00E40A12">
            <w:pPr>
              <w:jc w:val="center"/>
              <w:rPr>
                <w:rFonts w:ascii="Arial" w:hAnsi="Arial" w:cs="Arial"/>
                <w:b w:val="0"/>
                <w:bCs w:val="0"/>
                <w:sz w:val="22"/>
                <w:szCs w:val="22"/>
              </w:rPr>
            </w:pPr>
          </w:p>
          <w:p w14:paraId="7075A20D" w14:textId="77777777" w:rsidR="00331E76" w:rsidRDefault="00331E76" w:rsidP="00E40A12">
            <w:pPr>
              <w:jc w:val="center"/>
              <w:rPr>
                <w:rFonts w:ascii="Arial" w:hAnsi="Arial" w:cs="Arial"/>
                <w:b w:val="0"/>
                <w:bCs w:val="0"/>
                <w:sz w:val="22"/>
                <w:szCs w:val="22"/>
              </w:rPr>
            </w:pPr>
            <w:r>
              <w:rPr>
                <w:rFonts w:ascii="Arial" w:hAnsi="Arial" w:cs="Arial"/>
                <w:sz w:val="22"/>
                <w:szCs w:val="22"/>
              </w:rPr>
              <w:t>Durée de l’offre</w:t>
            </w:r>
          </w:p>
          <w:p w14:paraId="6BD6C907" w14:textId="77777777" w:rsidR="00331E76" w:rsidRPr="00E40A12" w:rsidRDefault="00331E76" w:rsidP="00E40A12">
            <w:pPr>
              <w:jc w:val="center"/>
              <w:rPr>
                <w:rFonts w:ascii="Arial" w:hAnsi="Arial" w:cs="Arial"/>
                <w:sz w:val="22"/>
                <w:szCs w:val="22"/>
              </w:rPr>
            </w:pPr>
          </w:p>
        </w:tc>
        <w:tc>
          <w:tcPr>
            <w:tcW w:w="4882" w:type="dxa"/>
          </w:tcPr>
          <w:p w14:paraId="29EAF892" w14:textId="77777777" w:rsidR="00331E76" w:rsidRPr="00EC358F" w:rsidRDefault="00331E76" w:rsidP="00EC358F">
            <w:pPr>
              <w:jc w:val="both"/>
              <w:cnfStyle w:val="000000010000" w:firstRow="0" w:lastRow="0" w:firstColumn="0" w:lastColumn="0" w:oddVBand="0" w:evenVBand="0" w:oddHBand="0" w:evenHBand="1" w:firstRowFirstColumn="0" w:firstRowLastColumn="0" w:lastRowFirstColumn="0" w:lastRowLastColumn="0"/>
              <w:rPr>
                <w:rFonts w:ascii="Arial" w:hAnsi="Arial" w:cs="Arial"/>
                <w:bCs/>
                <w:sz w:val="22"/>
                <w:szCs w:val="22"/>
              </w:rPr>
            </w:pPr>
          </w:p>
        </w:tc>
      </w:tr>
    </w:tbl>
    <w:p w14:paraId="07986373" w14:textId="77777777" w:rsidR="00C724D7" w:rsidRPr="00EC358F" w:rsidRDefault="00C724D7" w:rsidP="00EC358F">
      <w:pPr>
        <w:jc w:val="both"/>
        <w:rPr>
          <w:rFonts w:ascii="Arial" w:hAnsi="Arial" w:cs="Arial"/>
          <w:sz w:val="22"/>
          <w:szCs w:val="22"/>
        </w:rPr>
      </w:pPr>
    </w:p>
    <w:p w14:paraId="7C2BF217" w14:textId="77777777" w:rsidR="00C724D7" w:rsidRPr="00EC358F" w:rsidRDefault="00C724D7" w:rsidP="00CF0CF0">
      <w:pPr>
        <w:tabs>
          <w:tab w:val="left" w:pos="2205"/>
        </w:tabs>
        <w:jc w:val="both"/>
        <w:rPr>
          <w:rFonts w:ascii="Arial" w:hAnsi="Arial" w:cs="Arial"/>
          <w:sz w:val="22"/>
          <w:szCs w:val="22"/>
        </w:rPr>
      </w:pPr>
    </w:p>
    <w:p w14:paraId="3CF348DA" w14:textId="77777777" w:rsidR="00C724D7" w:rsidRPr="00EC358F" w:rsidRDefault="00C724D7" w:rsidP="00EC358F">
      <w:pPr>
        <w:jc w:val="both"/>
        <w:rPr>
          <w:rFonts w:ascii="Arial" w:hAnsi="Arial" w:cs="Arial"/>
          <w:sz w:val="22"/>
          <w:szCs w:val="22"/>
        </w:rPr>
      </w:pPr>
    </w:p>
    <w:p w14:paraId="5C3EADA2" w14:textId="77777777" w:rsidR="00C724D7" w:rsidRPr="00E40A12" w:rsidRDefault="00C724D7" w:rsidP="00E40A12">
      <w:pPr>
        <w:numPr>
          <w:ilvl w:val="0"/>
          <w:numId w:val="9"/>
        </w:numPr>
        <w:ind w:left="851"/>
        <w:jc w:val="both"/>
        <w:rPr>
          <w:rFonts w:ascii="Arial" w:hAnsi="Arial" w:cs="Arial"/>
          <w:b/>
          <w:bCs/>
          <w:sz w:val="22"/>
          <w:szCs w:val="22"/>
          <w:u w:val="single"/>
        </w:rPr>
      </w:pPr>
      <w:r w:rsidRPr="00E40A12">
        <w:rPr>
          <w:rFonts w:ascii="Arial" w:hAnsi="Arial" w:cs="Arial"/>
          <w:b/>
          <w:bCs/>
          <w:sz w:val="22"/>
          <w:szCs w:val="22"/>
          <w:u w:val="single"/>
        </w:rPr>
        <w:t>Faculté de substitution</w:t>
      </w:r>
    </w:p>
    <w:p w14:paraId="6B9802E8" w14:textId="77777777" w:rsidR="00C724D7" w:rsidRPr="00EC358F" w:rsidRDefault="00C724D7" w:rsidP="00EC358F">
      <w:pPr>
        <w:jc w:val="both"/>
        <w:rPr>
          <w:rFonts w:ascii="Arial" w:hAnsi="Arial" w:cs="Arial"/>
          <w:sz w:val="22"/>
          <w:szCs w:val="22"/>
        </w:rPr>
      </w:pPr>
    </w:p>
    <w:p w14:paraId="41B45D11"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OUI</w:t>
      </w:r>
    </w:p>
    <w:p w14:paraId="3F632679" w14:textId="77777777" w:rsidR="00C724D7" w:rsidRPr="00EC358F" w:rsidRDefault="00C724D7" w:rsidP="00EC358F">
      <w:pPr>
        <w:jc w:val="both"/>
        <w:rPr>
          <w:rFonts w:ascii="Arial" w:hAnsi="Arial" w:cs="Arial"/>
          <w:sz w:val="22"/>
          <w:szCs w:val="22"/>
        </w:rPr>
      </w:pPr>
    </w:p>
    <w:p w14:paraId="59C7CCDE"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NON</w:t>
      </w:r>
    </w:p>
    <w:p w14:paraId="610B437A" w14:textId="77777777" w:rsidR="00C724D7" w:rsidRPr="00EC358F" w:rsidRDefault="00C724D7" w:rsidP="00EC358F">
      <w:pPr>
        <w:jc w:val="both"/>
        <w:rPr>
          <w:rFonts w:ascii="Arial" w:hAnsi="Arial" w:cs="Arial"/>
          <w:sz w:val="22"/>
          <w:szCs w:val="22"/>
        </w:rPr>
      </w:pPr>
    </w:p>
    <w:p w14:paraId="08288F91" w14:textId="77777777" w:rsidR="00C724D7" w:rsidRPr="00E40A12" w:rsidRDefault="00C724D7" w:rsidP="00E40A12">
      <w:pPr>
        <w:jc w:val="both"/>
        <w:rPr>
          <w:rFonts w:ascii="Arial" w:hAnsi="Arial" w:cs="Arial"/>
          <w:sz w:val="22"/>
          <w:szCs w:val="22"/>
        </w:rPr>
      </w:pPr>
      <w:r w:rsidRPr="00E40A12">
        <w:rPr>
          <w:rFonts w:ascii="Arial" w:hAnsi="Arial" w:cs="Arial"/>
          <w:sz w:val="22"/>
          <w:szCs w:val="22"/>
        </w:rPr>
        <w:t>S’il était fait recours à une faculté de me substituer à une personne morale, j’atteste que je serai porteur de parts majoritaire, et que je ne contreviendrai pas aux dispositions de l’article L642-3 du Code de commerce.</w:t>
      </w:r>
    </w:p>
    <w:p w14:paraId="171864E7" w14:textId="77777777" w:rsidR="00C724D7" w:rsidRPr="00E40A12" w:rsidRDefault="00C724D7" w:rsidP="00E40A12">
      <w:pPr>
        <w:jc w:val="both"/>
        <w:rPr>
          <w:rFonts w:ascii="Arial" w:hAnsi="Arial" w:cs="Arial"/>
          <w:color w:val="000000"/>
          <w:sz w:val="22"/>
          <w:szCs w:val="22"/>
        </w:rPr>
      </w:pPr>
    </w:p>
    <w:p w14:paraId="1DE3A060" w14:textId="77777777" w:rsidR="00C724D7" w:rsidRPr="00E40A12" w:rsidRDefault="00C724D7" w:rsidP="00E40A12">
      <w:pPr>
        <w:jc w:val="both"/>
        <w:rPr>
          <w:rFonts w:ascii="Arial" w:hAnsi="Arial" w:cs="Arial"/>
          <w:color w:val="000000"/>
          <w:sz w:val="22"/>
          <w:szCs w:val="22"/>
        </w:rPr>
      </w:pPr>
      <w:r w:rsidRPr="00E40A12">
        <w:rPr>
          <w:rFonts w:ascii="Arial" w:hAnsi="Arial" w:cs="Arial"/>
          <w:color w:val="000000"/>
          <w:sz w:val="22"/>
          <w:szCs w:val="22"/>
        </w:rPr>
        <w:t>La substitution ne pourra intervenir au profit de tiers non identifiés ou qui ne remplissent pas ces conditions.</w:t>
      </w:r>
    </w:p>
    <w:p w14:paraId="408C4E07" w14:textId="77777777" w:rsidR="00C724D7" w:rsidRPr="00EC358F" w:rsidRDefault="00C724D7" w:rsidP="00EC358F">
      <w:pPr>
        <w:jc w:val="both"/>
        <w:rPr>
          <w:rFonts w:ascii="Arial" w:hAnsi="Arial" w:cs="Arial"/>
          <w:sz w:val="22"/>
          <w:szCs w:val="22"/>
        </w:rPr>
      </w:pPr>
    </w:p>
    <w:p w14:paraId="619A4380" w14:textId="77777777" w:rsidR="00C724D7" w:rsidRPr="00EC358F" w:rsidRDefault="00C724D7" w:rsidP="00EC358F">
      <w:pPr>
        <w:jc w:val="both"/>
        <w:rPr>
          <w:rFonts w:ascii="Arial" w:hAnsi="Arial" w:cs="Arial"/>
          <w:sz w:val="22"/>
          <w:szCs w:val="22"/>
        </w:rPr>
      </w:pPr>
    </w:p>
    <w:p w14:paraId="761C60FC" w14:textId="77777777" w:rsidR="003C17CD" w:rsidRPr="001C6F8F" w:rsidRDefault="00C724D7" w:rsidP="003C17CD">
      <w:pPr>
        <w:pBdr>
          <w:bottom w:val="single" w:sz="4" w:space="1" w:color="auto"/>
        </w:pBdr>
        <w:jc w:val="center"/>
        <w:rPr>
          <w:rFonts w:ascii="Arial" w:hAnsi="Arial" w:cs="Arial"/>
          <w:b/>
          <w:bCs/>
          <w:color w:val="1F497D" w:themeColor="text2"/>
        </w:rPr>
      </w:pPr>
      <w:r w:rsidRPr="00EC358F">
        <w:rPr>
          <w:rFonts w:ascii="Arial" w:hAnsi="Arial" w:cs="Arial"/>
          <w:sz w:val="22"/>
          <w:szCs w:val="22"/>
        </w:rPr>
        <w:br w:type="page"/>
      </w:r>
      <w:r w:rsidR="003C17CD" w:rsidRPr="001C6F8F">
        <w:rPr>
          <w:rFonts w:ascii="Arial" w:hAnsi="Arial" w:cs="Arial"/>
          <w:b/>
          <w:bCs/>
          <w:color w:val="1F497D" w:themeColor="text2"/>
        </w:rPr>
        <w:lastRenderedPageBreak/>
        <w:t>ATTESTATION D’INDEPENDANCE</w:t>
      </w:r>
    </w:p>
    <w:p w14:paraId="39C19B6F" w14:textId="77777777" w:rsidR="003C17CD" w:rsidRPr="001C6F8F" w:rsidRDefault="003C17CD" w:rsidP="003C17CD">
      <w:pPr>
        <w:rPr>
          <w:rFonts w:ascii="Arial" w:hAnsi="Arial" w:cs="Arial"/>
        </w:rPr>
      </w:pPr>
    </w:p>
    <w:p w14:paraId="5374BCC7" w14:textId="77777777" w:rsidR="003C17CD" w:rsidRDefault="003C17CD" w:rsidP="003C17CD">
      <w:pPr>
        <w:rPr>
          <w:rFonts w:ascii="Arial" w:hAnsi="Arial" w:cs="Arial"/>
        </w:rPr>
      </w:pPr>
      <w:r w:rsidRPr="001C6F8F">
        <w:rPr>
          <w:rFonts w:ascii="Arial" w:hAnsi="Arial" w:cs="Arial"/>
        </w:rPr>
        <w:t>Je soussigné(e)</w:t>
      </w:r>
    </w:p>
    <w:p w14:paraId="407AF4C3" w14:textId="77777777" w:rsidR="003C17CD" w:rsidRPr="001C6F8F" w:rsidRDefault="003C17CD" w:rsidP="003C17CD">
      <w:pPr>
        <w:rPr>
          <w:rFonts w:ascii="Arial" w:hAnsi="Arial" w:cs="Arial"/>
        </w:rPr>
      </w:pPr>
    </w:p>
    <w:p w14:paraId="480CA7D8" w14:textId="77777777" w:rsidR="003C17CD" w:rsidRDefault="003C17CD" w:rsidP="003C17CD">
      <w:pPr>
        <w:rPr>
          <w:rFonts w:ascii="Arial" w:hAnsi="Arial" w:cs="Arial"/>
        </w:rPr>
      </w:pPr>
      <w:r>
        <w:rPr>
          <w:rFonts w:ascii="Arial" w:hAnsi="Arial" w:cs="Arial"/>
        </w:rPr>
        <w:t>……………………………………………………………………………………………………………</w:t>
      </w:r>
    </w:p>
    <w:p w14:paraId="288FDC7E" w14:textId="77777777" w:rsidR="003C17CD" w:rsidRDefault="003C17CD" w:rsidP="003C17CD">
      <w:pPr>
        <w:rPr>
          <w:rFonts w:ascii="Arial" w:hAnsi="Arial" w:cs="Arial"/>
        </w:rPr>
      </w:pPr>
    </w:p>
    <w:p w14:paraId="320A8B24" w14:textId="77777777" w:rsidR="003C17CD" w:rsidRPr="001C6F8F" w:rsidRDefault="003C17CD" w:rsidP="003C17CD">
      <w:pPr>
        <w:rPr>
          <w:rFonts w:ascii="Arial" w:hAnsi="Arial" w:cs="Arial"/>
        </w:rPr>
      </w:pPr>
      <w:r>
        <w:rPr>
          <w:rFonts w:ascii="Arial" w:hAnsi="Arial" w:cs="Arial"/>
        </w:rPr>
        <w:t>……………………………………………………………………………………………………………</w:t>
      </w:r>
    </w:p>
    <w:p w14:paraId="5988B4D9" w14:textId="77777777" w:rsidR="003C17CD" w:rsidRPr="001C6F8F" w:rsidRDefault="003C17CD" w:rsidP="003C17CD">
      <w:pPr>
        <w:rPr>
          <w:rFonts w:ascii="Arial" w:hAnsi="Arial" w:cs="Arial"/>
        </w:rPr>
      </w:pPr>
    </w:p>
    <w:p w14:paraId="6C8EE1B0" w14:textId="77777777" w:rsidR="003C17CD" w:rsidRDefault="003C17CD" w:rsidP="003C17CD">
      <w:pPr>
        <w:rPr>
          <w:rFonts w:ascii="Arial" w:hAnsi="Arial" w:cs="Arial"/>
        </w:rPr>
      </w:pPr>
      <w:r w:rsidRPr="001C6F8F">
        <w:rPr>
          <w:rFonts w:ascii="Arial" w:hAnsi="Arial" w:cs="Arial"/>
        </w:rPr>
        <w:t>Atteste, par la présente, avoir pris connaissance des dispositions de l’article L. 642-3 du code de commerce énumérées ci-dessous et confirme ne pas être concerné par les cas d’exclusion qui y sont mentionnés.</w:t>
      </w:r>
    </w:p>
    <w:p w14:paraId="40751C9E" w14:textId="77777777" w:rsidR="003C17CD" w:rsidRDefault="003C17CD" w:rsidP="003C17CD">
      <w:pPr>
        <w:rPr>
          <w:rFonts w:ascii="Arial" w:hAnsi="Arial" w:cs="Arial"/>
        </w:rPr>
      </w:pPr>
    </w:p>
    <w:p w14:paraId="67D7A0A7" w14:textId="77777777" w:rsidR="003C17CD" w:rsidRDefault="003C17CD" w:rsidP="003C17CD">
      <w:pPr>
        <w:rPr>
          <w:rFonts w:ascii="Arial" w:hAnsi="Arial" w:cs="Arial"/>
        </w:rPr>
      </w:pPr>
      <w:r>
        <w:rPr>
          <w:rFonts w:ascii="Arial" w:hAnsi="Arial" w:cs="Arial"/>
        </w:rPr>
        <w:t>Fait à………………………………………….</w:t>
      </w:r>
    </w:p>
    <w:p w14:paraId="563B1CE7" w14:textId="77777777" w:rsidR="003C17CD" w:rsidRDefault="003C17CD" w:rsidP="003C17CD">
      <w:pPr>
        <w:rPr>
          <w:rFonts w:ascii="Arial" w:hAnsi="Arial" w:cs="Arial"/>
        </w:rPr>
      </w:pPr>
      <w:r>
        <w:rPr>
          <w:rFonts w:ascii="Arial" w:hAnsi="Arial" w:cs="Arial"/>
        </w:rPr>
        <w:t>Le……………………………………………..</w:t>
      </w:r>
    </w:p>
    <w:p w14:paraId="34D0BBE3" w14:textId="77777777" w:rsidR="003C17CD" w:rsidRDefault="003C17CD" w:rsidP="003C17CD">
      <w:pPr>
        <w:rPr>
          <w:rFonts w:ascii="Arial" w:hAnsi="Arial" w:cs="Arial"/>
        </w:rPr>
      </w:pPr>
    </w:p>
    <w:p w14:paraId="46C4B181" w14:textId="77777777" w:rsidR="003C17CD" w:rsidRPr="001C6F8F" w:rsidRDefault="003C17CD" w:rsidP="003C17CD">
      <w:pPr>
        <w:ind w:left="5670"/>
        <w:rPr>
          <w:rFonts w:ascii="Arial" w:hAnsi="Arial" w:cs="Arial"/>
          <w:b/>
          <w:bCs/>
          <w:u w:val="single"/>
        </w:rPr>
      </w:pPr>
      <w:r w:rsidRPr="001C6F8F">
        <w:rPr>
          <w:rFonts w:ascii="Arial" w:hAnsi="Arial" w:cs="Arial"/>
          <w:b/>
          <w:bCs/>
          <w:u w:val="single"/>
        </w:rPr>
        <w:t>Signature</w:t>
      </w:r>
    </w:p>
    <w:p w14:paraId="02DA8AFE" w14:textId="77777777" w:rsidR="003C17CD" w:rsidRDefault="003C17CD" w:rsidP="003C17CD">
      <w:pPr>
        <w:rPr>
          <w:rFonts w:ascii="Arial" w:hAnsi="Arial" w:cs="Arial"/>
        </w:rPr>
      </w:pPr>
    </w:p>
    <w:p w14:paraId="1512DFAF" w14:textId="77777777" w:rsidR="003C17CD" w:rsidRDefault="003C17CD" w:rsidP="003C17CD">
      <w:pPr>
        <w:pBdr>
          <w:bottom w:val="single" w:sz="4" w:space="1" w:color="auto"/>
        </w:pBdr>
        <w:rPr>
          <w:rFonts w:ascii="Arial" w:hAnsi="Arial" w:cs="Arial"/>
        </w:rPr>
      </w:pPr>
    </w:p>
    <w:p w14:paraId="101BF2E7" w14:textId="77777777" w:rsidR="003C17CD" w:rsidRPr="001C6F8F" w:rsidRDefault="003C17CD" w:rsidP="003C17CD">
      <w:pPr>
        <w:jc w:val="center"/>
        <w:rPr>
          <w:rFonts w:ascii="Arial" w:hAnsi="Arial" w:cs="Arial"/>
          <w:b/>
          <w:bCs/>
        </w:rPr>
      </w:pPr>
      <w:r w:rsidRPr="001C6F8F">
        <w:rPr>
          <w:rFonts w:ascii="Arial" w:hAnsi="Arial" w:cs="Arial"/>
          <w:b/>
          <w:bCs/>
        </w:rPr>
        <w:t>Article L. 642-3 du code de commerce</w:t>
      </w:r>
    </w:p>
    <w:p w14:paraId="1B42467C" w14:textId="77777777" w:rsidR="003C17CD" w:rsidRPr="001C6F8F" w:rsidRDefault="003C17CD" w:rsidP="003C17CD">
      <w:pPr>
        <w:pStyle w:val="NormalWeb"/>
        <w:shd w:val="clear" w:color="auto" w:fill="FFFFFF"/>
        <w:spacing w:before="0" w:beforeAutospacing="0" w:after="240" w:afterAutospacing="0"/>
        <w:jc w:val="both"/>
        <w:rPr>
          <w:rFonts w:ascii="Arial" w:hAnsi="Arial" w:cs="Arial"/>
          <w:i/>
          <w:iCs/>
          <w:color w:val="000000"/>
          <w:sz w:val="21"/>
          <w:szCs w:val="21"/>
        </w:rPr>
      </w:pPr>
      <w:r w:rsidRPr="001C6F8F">
        <w:rPr>
          <w:rFonts w:ascii="Arial" w:hAnsi="Arial" w:cs="Arial"/>
          <w:i/>
          <w:iCs/>
          <w:color w:val="000000"/>
          <w:sz w:val="21"/>
          <w:szCs w:val="21"/>
        </w:rPr>
        <w:t>Ni le débiteur, au titre de l'un quelconque de ses patrimoines, ni les dirigeants de droit ou de fait de la personne morale en liquidation judiciaire, ni les parents ou alliés jusqu'au deuxième degré inclusivement de ces dirigeants ou du débiteur personne physique, ni les personnes ayant ou ayant eu la qualité de contrôleur au cours de la procédure ne sont admis, directement ou par personne interposée, à présenter une offre. De même, il est fait interdiction à ces personnes d'acquérir, dans les cinq années suivant la cession, tout ou partie des biens compris dans cette cession, directement ou indirectement, ainsi que d'acquérir des parts ou titres de capital de toute société ayant dans son patrimoine, directement ou indirectement, tout ou partie de ces biens, ainsi que des valeurs mobilières donnant accès, dans le même délai, au capital de cette société.</w:t>
      </w:r>
    </w:p>
    <w:p w14:paraId="5896D039" w14:textId="77777777" w:rsidR="003C17CD" w:rsidRPr="001C6F8F" w:rsidRDefault="003C17CD" w:rsidP="003C17CD">
      <w:pPr>
        <w:pStyle w:val="NormalWeb"/>
        <w:shd w:val="clear" w:color="auto" w:fill="FFFFFF"/>
        <w:spacing w:before="0" w:beforeAutospacing="0" w:after="240" w:afterAutospacing="0"/>
        <w:jc w:val="both"/>
        <w:rPr>
          <w:rFonts w:ascii="Arial" w:hAnsi="Arial" w:cs="Arial"/>
          <w:i/>
          <w:iCs/>
          <w:color w:val="000000"/>
          <w:sz w:val="21"/>
          <w:szCs w:val="21"/>
        </w:rPr>
      </w:pPr>
      <w:r w:rsidRPr="001C6F8F">
        <w:rPr>
          <w:rFonts w:ascii="Arial" w:hAnsi="Arial" w:cs="Arial"/>
          <w:i/>
          <w:iCs/>
          <w:color w:val="000000"/>
          <w:sz w:val="21"/>
          <w:szCs w:val="21"/>
        </w:rPr>
        <w:t>Toutefois, lorsqu'il s'agit d'une exploitation agricole, le tribunal peut déroger à ces interdictions et autoriser la cession à l'une des personnes visées au premier alinéa, à l'exception des contrôleurs et du débiteur au titre de l'un quelconque de ses patrimoines. Dans les autres cas et sous réserve des mêmes exceptions, le tribunal, sur requête du ministère public, peut autoriser la cession à l'une des personnes visées au premier alinéa par un jugement spécialement motivé, après avoir demandé l'avis des contrôleurs.</w:t>
      </w:r>
    </w:p>
    <w:p w14:paraId="2CBEF7FF" w14:textId="77777777" w:rsidR="003C17CD" w:rsidRPr="001C6F8F" w:rsidRDefault="003C17CD" w:rsidP="003C17CD">
      <w:pPr>
        <w:pStyle w:val="NormalWeb"/>
        <w:shd w:val="clear" w:color="auto" w:fill="FFFFFF"/>
        <w:spacing w:before="0" w:beforeAutospacing="0" w:after="240" w:afterAutospacing="0"/>
        <w:jc w:val="both"/>
        <w:rPr>
          <w:rFonts w:ascii="Arial" w:hAnsi="Arial" w:cs="Arial"/>
        </w:rPr>
      </w:pPr>
      <w:r w:rsidRPr="001C6F8F">
        <w:rPr>
          <w:rFonts w:ascii="Arial" w:hAnsi="Arial" w:cs="Arial"/>
          <w:i/>
          <w:iCs/>
          <w:color w:val="000000"/>
          <w:sz w:val="21"/>
          <w:szCs w:val="21"/>
        </w:rPr>
        <w:t>Tout acte passé en violation du présent article est annulé à la demande de tout intéressé ou du ministère public, présentée dans un délai de trois ans à compter de la conclusion de l'acte. Lorsque l'acte est soumis à publicité, le délai court à compter de celle-ci.</w:t>
      </w:r>
    </w:p>
    <w:p w14:paraId="353CAA95" w14:textId="77777777" w:rsidR="003C17CD" w:rsidRPr="001C6F8F" w:rsidRDefault="003C17CD" w:rsidP="003C17CD">
      <w:pPr>
        <w:rPr>
          <w:rFonts w:ascii="Arial" w:hAnsi="Arial" w:cs="Arial"/>
        </w:rPr>
      </w:pPr>
    </w:p>
    <w:p w14:paraId="7368F1C3" w14:textId="77777777" w:rsidR="003C17CD" w:rsidRPr="001C6F8F" w:rsidRDefault="003C17CD" w:rsidP="003C17CD">
      <w:pPr>
        <w:rPr>
          <w:rFonts w:ascii="Arial" w:hAnsi="Arial" w:cs="Arial"/>
        </w:rPr>
      </w:pPr>
    </w:p>
    <w:p w14:paraId="1C0FCBAA" w14:textId="77777777" w:rsidR="00C724D7" w:rsidRPr="00EC358F" w:rsidRDefault="003C17CD" w:rsidP="003C17CD">
      <w:pPr>
        <w:jc w:val="center"/>
        <w:rPr>
          <w:rFonts w:ascii="Arial" w:hAnsi="Arial" w:cs="Arial"/>
          <w:b/>
          <w:bCs/>
          <w:color w:val="1F497D" w:themeColor="text2"/>
          <w:sz w:val="22"/>
          <w:szCs w:val="22"/>
          <w:lang w:eastAsia="en-US"/>
        </w:rPr>
      </w:pPr>
      <w:r>
        <w:rPr>
          <w:rFonts w:ascii="Arial" w:hAnsi="Arial" w:cs="Arial"/>
          <w:b/>
          <w:bCs/>
          <w:color w:val="1F497D" w:themeColor="text2"/>
          <w:sz w:val="22"/>
          <w:szCs w:val="22"/>
          <w:lang w:eastAsia="en-US"/>
        </w:rPr>
        <w:br w:type="page"/>
      </w:r>
      <w:r w:rsidR="00C724D7" w:rsidRPr="00EC358F">
        <w:rPr>
          <w:rFonts w:ascii="Arial" w:hAnsi="Arial" w:cs="Arial"/>
          <w:b/>
          <w:bCs/>
          <w:color w:val="1F497D" w:themeColor="text2"/>
          <w:sz w:val="22"/>
          <w:szCs w:val="22"/>
          <w:lang w:eastAsia="en-US"/>
        </w:rPr>
        <w:lastRenderedPageBreak/>
        <w:t>ATTESTATION "TRACFIN"</w:t>
      </w:r>
    </w:p>
    <w:p w14:paraId="2504FC1F" w14:textId="77777777" w:rsidR="00C724D7" w:rsidRPr="00EC358F" w:rsidRDefault="00C724D7" w:rsidP="00EC358F">
      <w:pPr>
        <w:jc w:val="center"/>
        <w:rPr>
          <w:rFonts w:ascii="Arial" w:hAnsi="Arial" w:cs="Arial"/>
          <w:b/>
          <w:bCs/>
          <w:color w:val="215868" w:themeColor="accent5" w:themeShade="80"/>
          <w:sz w:val="22"/>
          <w:szCs w:val="22"/>
          <w:lang w:eastAsia="en-US"/>
        </w:rPr>
      </w:pPr>
    </w:p>
    <w:p w14:paraId="4B48F00D" w14:textId="77777777" w:rsidR="00C724D7" w:rsidRPr="00EC358F" w:rsidRDefault="00C724D7" w:rsidP="00EC358F">
      <w:pPr>
        <w:jc w:val="center"/>
        <w:rPr>
          <w:rFonts w:ascii="Arial" w:hAnsi="Arial" w:cs="Arial"/>
          <w:sz w:val="22"/>
          <w:szCs w:val="22"/>
        </w:rPr>
      </w:pPr>
    </w:p>
    <w:p w14:paraId="482E04CE" w14:textId="77777777" w:rsidR="00C724D7" w:rsidRPr="00EC358F" w:rsidRDefault="00C724D7" w:rsidP="00EC358F">
      <w:pPr>
        <w:jc w:val="center"/>
        <w:rPr>
          <w:rFonts w:ascii="Arial" w:hAnsi="Arial" w:cs="Arial"/>
          <w:sz w:val="22"/>
          <w:szCs w:val="22"/>
        </w:rPr>
      </w:pPr>
      <w:r w:rsidRPr="00EC358F">
        <w:rPr>
          <w:rFonts w:ascii="Arial" w:hAnsi="Arial" w:cs="Arial"/>
          <w:b/>
          <w:bCs/>
          <w:noProof/>
          <w:color w:val="215868" w:themeColor="accent5" w:themeShade="80"/>
          <w:sz w:val="22"/>
          <w:szCs w:val="22"/>
          <w:lang w:val="fr-FR"/>
        </w:rPr>
        <w:drawing>
          <wp:anchor distT="0" distB="0" distL="114300" distR="114300" simplePos="0" relativeHeight="251658752" behindDoc="0" locked="0" layoutInCell="1" allowOverlap="1" wp14:anchorId="7D785E27" wp14:editId="0DC0EF8A">
            <wp:simplePos x="0" y="0"/>
            <wp:positionH relativeFrom="column">
              <wp:posOffset>-4445</wp:posOffset>
            </wp:positionH>
            <wp:positionV relativeFrom="paragraph">
              <wp:posOffset>6985</wp:posOffset>
            </wp:positionV>
            <wp:extent cx="5761355" cy="6669405"/>
            <wp:effectExtent l="0" t="0" r="0" b="0"/>
            <wp:wrapNone/>
            <wp:docPr id="7" name="Image 7" descr="Une image contenant texte, Police,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Police, capture d’écran, nombre&#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6669405"/>
                    </a:xfrm>
                    <a:prstGeom prst="rect">
                      <a:avLst/>
                    </a:prstGeom>
                    <a:noFill/>
                  </pic:spPr>
                </pic:pic>
              </a:graphicData>
            </a:graphic>
          </wp:anchor>
        </w:drawing>
      </w:r>
    </w:p>
    <w:p w14:paraId="287B23C3" w14:textId="77777777" w:rsidR="00C724D7" w:rsidRPr="00EC358F" w:rsidRDefault="00C724D7" w:rsidP="00EC358F">
      <w:pPr>
        <w:rPr>
          <w:rFonts w:ascii="Arial" w:hAnsi="Arial" w:cs="Arial"/>
          <w:sz w:val="22"/>
          <w:szCs w:val="22"/>
        </w:rPr>
      </w:pPr>
    </w:p>
    <w:p w14:paraId="1717A9E9" w14:textId="77777777" w:rsidR="00C724D7" w:rsidRPr="00EC358F" w:rsidRDefault="00C724D7" w:rsidP="00EC358F">
      <w:pPr>
        <w:rPr>
          <w:rFonts w:ascii="Arial" w:hAnsi="Arial" w:cs="Arial"/>
          <w:sz w:val="22"/>
          <w:szCs w:val="22"/>
        </w:rPr>
      </w:pPr>
    </w:p>
    <w:p w14:paraId="01DE20B9" w14:textId="77777777" w:rsidR="00C724D7" w:rsidRPr="00EC358F" w:rsidRDefault="00C724D7" w:rsidP="00EC358F">
      <w:pPr>
        <w:rPr>
          <w:rFonts w:ascii="Arial" w:hAnsi="Arial" w:cs="Arial"/>
          <w:sz w:val="22"/>
          <w:szCs w:val="22"/>
        </w:rPr>
      </w:pPr>
    </w:p>
    <w:p w14:paraId="4199FADA" w14:textId="77777777" w:rsidR="00C724D7" w:rsidRPr="00EC358F" w:rsidRDefault="00C724D7" w:rsidP="00EC358F">
      <w:pPr>
        <w:rPr>
          <w:rFonts w:ascii="Arial" w:hAnsi="Arial" w:cs="Arial"/>
          <w:sz w:val="22"/>
          <w:szCs w:val="22"/>
        </w:rPr>
      </w:pPr>
    </w:p>
    <w:p w14:paraId="4B394607" w14:textId="77777777" w:rsidR="00C724D7" w:rsidRPr="00EC358F" w:rsidRDefault="00C724D7" w:rsidP="00EC358F">
      <w:pPr>
        <w:rPr>
          <w:rFonts w:ascii="Arial" w:hAnsi="Arial" w:cs="Arial"/>
          <w:sz w:val="22"/>
          <w:szCs w:val="22"/>
        </w:rPr>
      </w:pPr>
    </w:p>
    <w:p w14:paraId="6F405A4C" w14:textId="77777777" w:rsidR="00C724D7" w:rsidRPr="00EC358F" w:rsidRDefault="00C724D7" w:rsidP="00EC358F">
      <w:pPr>
        <w:rPr>
          <w:rFonts w:ascii="Arial" w:hAnsi="Arial" w:cs="Arial"/>
          <w:sz w:val="22"/>
          <w:szCs w:val="22"/>
        </w:rPr>
      </w:pPr>
    </w:p>
    <w:p w14:paraId="12D51B0F" w14:textId="77777777" w:rsidR="00C724D7" w:rsidRPr="00EC358F" w:rsidRDefault="00C724D7" w:rsidP="00EC358F">
      <w:pPr>
        <w:rPr>
          <w:rFonts w:ascii="Arial" w:hAnsi="Arial" w:cs="Arial"/>
          <w:sz w:val="22"/>
          <w:szCs w:val="22"/>
        </w:rPr>
      </w:pPr>
    </w:p>
    <w:p w14:paraId="147BD542" w14:textId="77777777" w:rsidR="00C724D7" w:rsidRPr="00EC358F" w:rsidRDefault="00C724D7" w:rsidP="00EC358F">
      <w:pPr>
        <w:rPr>
          <w:rFonts w:ascii="Arial" w:hAnsi="Arial" w:cs="Arial"/>
          <w:sz w:val="22"/>
          <w:szCs w:val="22"/>
        </w:rPr>
      </w:pPr>
    </w:p>
    <w:p w14:paraId="6DB11167" w14:textId="77777777" w:rsidR="00C724D7" w:rsidRPr="00EC358F" w:rsidRDefault="00C724D7" w:rsidP="00EC358F">
      <w:pPr>
        <w:rPr>
          <w:rFonts w:ascii="Arial" w:hAnsi="Arial" w:cs="Arial"/>
          <w:sz w:val="22"/>
          <w:szCs w:val="22"/>
        </w:rPr>
      </w:pPr>
    </w:p>
    <w:p w14:paraId="3CF580BF" w14:textId="77777777" w:rsidR="00C724D7" w:rsidRPr="00EC358F" w:rsidRDefault="00C724D7" w:rsidP="00EC358F">
      <w:pPr>
        <w:rPr>
          <w:rFonts w:ascii="Arial" w:hAnsi="Arial" w:cs="Arial"/>
          <w:sz w:val="22"/>
          <w:szCs w:val="22"/>
        </w:rPr>
      </w:pPr>
    </w:p>
    <w:p w14:paraId="3159019E" w14:textId="77777777" w:rsidR="00C724D7" w:rsidRPr="00EC358F" w:rsidRDefault="00C724D7" w:rsidP="00EC358F">
      <w:pPr>
        <w:rPr>
          <w:rFonts w:ascii="Arial" w:hAnsi="Arial" w:cs="Arial"/>
          <w:sz w:val="22"/>
          <w:szCs w:val="22"/>
        </w:rPr>
      </w:pPr>
    </w:p>
    <w:p w14:paraId="3E9FE942" w14:textId="77777777" w:rsidR="00C724D7" w:rsidRPr="00EC358F" w:rsidRDefault="00C724D7" w:rsidP="00EC358F">
      <w:pPr>
        <w:rPr>
          <w:rFonts w:ascii="Arial" w:hAnsi="Arial" w:cs="Arial"/>
          <w:sz w:val="22"/>
          <w:szCs w:val="22"/>
        </w:rPr>
      </w:pPr>
    </w:p>
    <w:p w14:paraId="17C4612C" w14:textId="77777777" w:rsidR="00C724D7" w:rsidRPr="00EC358F" w:rsidRDefault="00C724D7" w:rsidP="00EC358F">
      <w:pPr>
        <w:rPr>
          <w:rFonts w:ascii="Arial" w:hAnsi="Arial" w:cs="Arial"/>
          <w:sz w:val="22"/>
          <w:szCs w:val="22"/>
        </w:rPr>
      </w:pPr>
    </w:p>
    <w:p w14:paraId="63D08071" w14:textId="77777777" w:rsidR="00C724D7" w:rsidRPr="00EC358F" w:rsidRDefault="00C724D7" w:rsidP="00EC358F">
      <w:pPr>
        <w:rPr>
          <w:rFonts w:ascii="Arial" w:hAnsi="Arial" w:cs="Arial"/>
          <w:sz w:val="22"/>
          <w:szCs w:val="22"/>
        </w:rPr>
      </w:pPr>
    </w:p>
    <w:p w14:paraId="50DC5660" w14:textId="77777777" w:rsidR="00C724D7" w:rsidRPr="00EC358F" w:rsidRDefault="00C724D7" w:rsidP="00EC358F">
      <w:pPr>
        <w:rPr>
          <w:rFonts w:ascii="Arial" w:hAnsi="Arial" w:cs="Arial"/>
          <w:sz w:val="22"/>
          <w:szCs w:val="22"/>
        </w:rPr>
      </w:pPr>
    </w:p>
    <w:p w14:paraId="2FEA8D39" w14:textId="77777777" w:rsidR="00C724D7" w:rsidRPr="00EC358F" w:rsidRDefault="00C724D7" w:rsidP="00EC358F">
      <w:pPr>
        <w:rPr>
          <w:rFonts w:ascii="Arial" w:hAnsi="Arial" w:cs="Arial"/>
          <w:sz w:val="22"/>
          <w:szCs w:val="22"/>
        </w:rPr>
      </w:pPr>
    </w:p>
    <w:p w14:paraId="54389035" w14:textId="77777777" w:rsidR="00C724D7" w:rsidRPr="00EC358F" w:rsidRDefault="00C724D7" w:rsidP="00EC358F">
      <w:pPr>
        <w:rPr>
          <w:rFonts w:ascii="Arial" w:hAnsi="Arial" w:cs="Arial"/>
          <w:sz w:val="22"/>
          <w:szCs w:val="22"/>
        </w:rPr>
      </w:pPr>
    </w:p>
    <w:p w14:paraId="19012C8E" w14:textId="77777777" w:rsidR="00C724D7" w:rsidRPr="00EC358F" w:rsidRDefault="00C724D7" w:rsidP="00EC358F">
      <w:pPr>
        <w:rPr>
          <w:rFonts w:ascii="Arial" w:hAnsi="Arial" w:cs="Arial"/>
          <w:sz w:val="22"/>
          <w:szCs w:val="22"/>
        </w:rPr>
      </w:pPr>
    </w:p>
    <w:p w14:paraId="5D16FB42" w14:textId="77777777" w:rsidR="00C724D7" w:rsidRPr="00EC358F" w:rsidRDefault="00C724D7" w:rsidP="00EC358F">
      <w:pPr>
        <w:rPr>
          <w:rFonts w:ascii="Arial" w:hAnsi="Arial" w:cs="Arial"/>
          <w:sz w:val="22"/>
          <w:szCs w:val="22"/>
        </w:rPr>
      </w:pPr>
    </w:p>
    <w:p w14:paraId="55B1EB3E" w14:textId="77777777" w:rsidR="00C724D7" w:rsidRPr="00EC358F" w:rsidRDefault="00C724D7" w:rsidP="00EC358F">
      <w:pPr>
        <w:rPr>
          <w:rFonts w:ascii="Arial" w:hAnsi="Arial" w:cs="Arial"/>
          <w:sz w:val="22"/>
          <w:szCs w:val="22"/>
        </w:rPr>
      </w:pPr>
    </w:p>
    <w:p w14:paraId="259A8251" w14:textId="77777777" w:rsidR="00C724D7" w:rsidRPr="00EC358F" w:rsidRDefault="00C724D7" w:rsidP="00EC358F">
      <w:pPr>
        <w:rPr>
          <w:rFonts w:ascii="Arial" w:hAnsi="Arial" w:cs="Arial"/>
          <w:sz w:val="22"/>
          <w:szCs w:val="22"/>
        </w:rPr>
      </w:pPr>
    </w:p>
    <w:p w14:paraId="33861A45" w14:textId="77777777" w:rsidR="00C724D7" w:rsidRPr="00EC358F" w:rsidRDefault="00C724D7" w:rsidP="00EC358F">
      <w:pPr>
        <w:rPr>
          <w:rFonts w:ascii="Arial" w:hAnsi="Arial" w:cs="Arial"/>
          <w:sz w:val="22"/>
          <w:szCs w:val="22"/>
        </w:rPr>
      </w:pPr>
    </w:p>
    <w:p w14:paraId="3AAA8F6D" w14:textId="77777777" w:rsidR="00C724D7" w:rsidRPr="00EC358F" w:rsidRDefault="00C724D7" w:rsidP="00EC358F">
      <w:pPr>
        <w:rPr>
          <w:rFonts w:ascii="Arial" w:hAnsi="Arial" w:cs="Arial"/>
          <w:sz w:val="22"/>
          <w:szCs w:val="22"/>
        </w:rPr>
      </w:pPr>
    </w:p>
    <w:p w14:paraId="3C4D1194" w14:textId="77777777" w:rsidR="00C724D7" w:rsidRPr="00EC358F" w:rsidRDefault="00C724D7" w:rsidP="00EC358F">
      <w:pPr>
        <w:rPr>
          <w:rFonts w:ascii="Arial" w:hAnsi="Arial" w:cs="Arial"/>
          <w:sz w:val="22"/>
          <w:szCs w:val="22"/>
        </w:rPr>
      </w:pPr>
    </w:p>
    <w:p w14:paraId="73A83174" w14:textId="77777777" w:rsidR="00C724D7" w:rsidRPr="00EC358F" w:rsidRDefault="00C724D7" w:rsidP="00EC358F">
      <w:pPr>
        <w:rPr>
          <w:rFonts w:ascii="Arial" w:hAnsi="Arial" w:cs="Arial"/>
          <w:sz w:val="22"/>
          <w:szCs w:val="22"/>
        </w:rPr>
      </w:pPr>
    </w:p>
    <w:p w14:paraId="167E356A" w14:textId="77777777" w:rsidR="00C724D7" w:rsidRPr="00EC358F" w:rsidRDefault="00C724D7" w:rsidP="00EC358F">
      <w:pPr>
        <w:rPr>
          <w:rFonts w:ascii="Arial" w:hAnsi="Arial" w:cs="Arial"/>
          <w:sz w:val="22"/>
          <w:szCs w:val="22"/>
        </w:rPr>
      </w:pPr>
    </w:p>
    <w:p w14:paraId="02D3EA2B" w14:textId="77777777" w:rsidR="00C724D7" w:rsidRPr="00EC358F" w:rsidRDefault="00C724D7" w:rsidP="00EC358F">
      <w:pPr>
        <w:rPr>
          <w:rFonts w:ascii="Arial" w:hAnsi="Arial" w:cs="Arial"/>
          <w:sz w:val="22"/>
          <w:szCs w:val="22"/>
        </w:rPr>
      </w:pPr>
    </w:p>
    <w:p w14:paraId="16CB321D" w14:textId="77777777" w:rsidR="00C724D7" w:rsidRPr="00EC358F" w:rsidRDefault="00C724D7" w:rsidP="00EC358F">
      <w:pPr>
        <w:rPr>
          <w:rFonts w:ascii="Arial" w:hAnsi="Arial" w:cs="Arial"/>
          <w:sz w:val="22"/>
          <w:szCs w:val="22"/>
        </w:rPr>
      </w:pPr>
    </w:p>
    <w:p w14:paraId="0C4E48C0" w14:textId="77777777" w:rsidR="00C724D7" w:rsidRPr="00EC358F" w:rsidRDefault="00C724D7" w:rsidP="00EC358F">
      <w:pPr>
        <w:rPr>
          <w:rFonts w:ascii="Arial" w:hAnsi="Arial" w:cs="Arial"/>
          <w:sz w:val="22"/>
          <w:szCs w:val="22"/>
        </w:rPr>
      </w:pPr>
    </w:p>
    <w:p w14:paraId="3249996F" w14:textId="77777777" w:rsidR="00C724D7" w:rsidRPr="00EC358F" w:rsidRDefault="00C724D7" w:rsidP="00EC358F">
      <w:pPr>
        <w:rPr>
          <w:rFonts w:ascii="Arial" w:hAnsi="Arial" w:cs="Arial"/>
          <w:sz w:val="22"/>
          <w:szCs w:val="22"/>
        </w:rPr>
      </w:pPr>
    </w:p>
    <w:p w14:paraId="4C900D31" w14:textId="77777777" w:rsidR="00C724D7" w:rsidRPr="00EC358F" w:rsidRDefault="00C724D7" w:rsidP="00EC358F">
      <w:pPr>
        <w:rPr>
          <w:rFonts w:ascii="Arial" w:hAnsi="Arial" w:cs="Arial"/>
          <w:sz w:val="22"/>
          <w:szCs w:val="22"/>
        </w:rPr>
      </w:pPr>
    </w:p>
    <w:p w14:paraId="4D56F0C9" w14:textId="77777777" w:rsidR="00C724D7" w:rsidRPr="00EC358F" w:rsidRDefault="00C724D7" w:rsidP="00EC358F">
      <w:pPr>
        <w:rPr>
          <w:rFonts w:ascii="Arial" w:hAnsi="Arial" w:cs="Arial"/>
          <w:sz w:val="22"/>
          <w:szCs w:val="22"/>
        </w:rPr>
      </w:pPr>
    </w:p>
    <w:p w14:paraId="1B601CA6" w14:textId="77777777" w:rsidR="00C724D7" w:rsidRPr="00EC358F" w:rsidRDefault="00C724D7" w:rsidP="00EC358F">
      <w:pPr>
        <w:rPr>
          <w:rFonts w:ascii="Arial" w:hAnsi="Arial" w:cs="Arial"/>
          <w:sz w:val="22"/>
          <w:szCs w:val="22"/>
        </w:rPr>
      </w:pPr>
    </w:p>
    <w:p w14:paraId="5137C6AC" w14:textId="77777777" w:rsidR="00C724D7" w:rsidRPr="00EC358F" w:rsidRDefault="00C724D7" w:rsidP="00EC358F">
      <w:pPr>
        <w:rPr>
          <w:rFonts w:ascii="Arial" w:hAnsi="Arial" w:cs="Arial"/>
          <w:sz w:val="22"/>
          <w:szCs w:val="22"/>
        </w:rPr>
      </w:pPr>
    </w:p>
    <w:p w14:paraId="63CDA16E" w14:textId="77777777" w:rsidR="00C724D7" w:rsidRPr="00EC358F" w:rsidRDefault="00C724D7" w:rsidP="00EC358F">
      <w:pPr>
        <w:rPr>
          <w:rFonts w:ascii="Arial" w:hAnsi="Arial" w:cs="Arial"/>
          <w:sz w:val="22"/>
          <w:szCs w:val="22"/>
        </w:rPr>
      </w:pPr>
    </w:p>
    <w:p w14:paraId="62B6D6D8" w14:textId="77777777" w:rsidR="00C724D7" w:rsidRPr="00EC358F" w:rsidRDefault="00C724D7" w:rsidP="00EC358F">
      <w:pPr>
        <w:rPr>
          <w:rFonts w:ascii="Arial" w:hAnsi="Arial" w:cs="Arial"/>
          <w:sz w:val="22"/>
          <w:szCs w:val="22"/>
        </w:rPr>
      </w:pPr>
    </w:p>
    <w:p w14:paraId="1B5D0D2A" w14:textId="77777777" w:rsidR="00C724D7" w:rsidRPr="00EC358F" w:rsidRDefault="00C724D7" w:rsidP="00EC358F">
      <w:pPr>
        <w:rPr>
          <w:rFonts w:ascii="Arial" w:hAnsi="Arial" w:cs="Arial"/>
          <w:sz w:val="22"/>
          <w:szCs w:val="22"/>
        </w:rPr>
      </w:pPr>
    </w:p>
    <w:p w14:paraId="5BCEBEED" w14:textId="77777777" w:rsidR="00C724D7" w:rsidRPr="00EC358F" w:rsidRDefault="00C724D7" w:rsidP="00EC358F">
      <w:pPr>
        <w:rPr>
          <w:rFonts w:ascii="Arial" w:hAnsi="Arial" w:cs="Arial"/>
          <w:sz w:val="22"/>
          <w:szCs w:val="22"/>
        </w:rPr>
      </w:pPr>
    </w:p>
    <w:p w14:paraId="257F6C8E" w14:textId="77777777" w:rsidR="00C724D7" w:rsidRPr="00EC358F" w:rsidRDefault="00C724D7" w:rsidP="00EC358F">
      <w:pPr>
        <w:rPr>
          <w:rFonts w:ascii="Arial" w:hAnsi="Arial" w:cs="Arial"/>
          <w:sz w:val="22"/>
          <w:szCs w:val="22"/>
        </w:rPr>
      </w:pPr>
    </w:p>
    <w:p w14:paraId="247450FD" w14:textId="77777777" w:rsidR="00C724D7" w:rsidRPr="00EC358F" w:rsidRDefault="00C724D7" w:rsidP="00EC358F">
      <w:pPr>
        <w:rPr>
          <w:rFonts w:ascii="Arial" w:hAnsi="Arial" w:cs="Arial"/>
          <w:sz w:val="22"/>
          <w:szCs w:val="22"/>
        </w:rPr>
      </w:pPr>
    </w:p>
    <w:p w14:paraId="1D53C5BD" w14:textId="77777777" w:rsidR="00C724D7" w:rsidRPr="00EC358F" w:rsidRDefault="00C724D7" w:rsidP="00EC358F">
      <w:pPr>
        <w:rPr>
          <w:rFonts w:ascii="Arial" w:hAnsi="Arial" w:cs="Arial"/>
          <w:sz w:val="22"/>
          <w:szCs w:val="22"/>
        </w:rPr>
      </w:pPr>
    </w:p>
    <w:p w14:paraId="31D5B69B" w14:textId="77777777" w:rsidR="00C724D7" w:rsidRPr="00EC358F" w:rsidRDefault="00C724D7" w:rsidP="00EC358F">
      <w:pPr>
        <w:rPr>
          <w:rFonts w:ascii="Arial" w:hAnsi="Arial" w:cs="Arial"/>
          <w:sz w:val="22"/>
          <w:szCs w:val="22"/>
        </w:rPr>
      </w:pPr>
    </w:p>
    <w:p w14:paraId="6ECB3511" w14:textId="77777777" w:rsidR="00C724D7" w:rsidRPr="00EC358F" w:rsidRDefault="00C724D7" w:rsidP="00EC358F">
      <w:pPr>
        <w:rPr>
          <w:rFonts w:ascii="Arial" w:hAnsi="Arial" w:cs="Arial"/>
          <w:sz w:val="22"/>
          <w:szCs w:val="22"/>
        </w:rPr>
      </w:pPr>
    </w:p>
    <w:p w14:paraId="04BFC870" w14:textId="77777777" w:rsidR="00C724D7" w:rsidRPr="00EC358F" w:rsidRDefault="00C724D7" w:rsidP="00EC358F">
      <w:pPr>
        <w:rPr>
          <w:rFonts w:ascii="Arial" w:hAnsi="Arial" w:cs="Arial"/>
          <w:sz w:val="22"/>
          <w:szCs w:val="22"/>
        </w:rPr>
      </w:pPr>
    </w:p>
    <w:p w14:paraId="4C791C85" w14:textId="77777777" w:rsidR="00C724D7" w:rsidRPr="00EC358F" w:rsidRDefault="00C724D7" w:rsidP="00EC358F">
      <w:pPr>
        <w:rPr>
          <w:rFonts w:ascii="Arial" w:hAnsi="Arial" w:cs="Arial"/>
          <w:sz w:val="22"/>
          <w:szCs w:val="22"/>
        </w:rPr>
      </w:pPr>
    </w:p>
    <w:p w14:paraId="5D47FE1F" w14:textId="77777777" w:rsidR="00C724D7" w:rsidRPr="00EC358F" w:rsidRDefault="00C724D7" w:rsidP="00EC358F">
      <w:pPr>
        <w:rPr>
          <w:rFonts w:ascii="Arial" w:hAnsi="Arial" w:cs="Arial"/>
          <w:sz w:val="22"/>
          <w:szCs w:val="22"/>
        </w:rPr>
      </w:pPr>
    </w:p>
    <w:p w14:paraId="2DECC301" w14:textId="77777777" w:rsidR="00C724D7" w:rsidRPr="00EC358F" w:rsidRDefault="00C724D7" w:rsidP="00EC358F">
      <w:pPr>
        <w:rPr>
          <w:rFonts w:ascii="Arial" w:hAnsi="Arial" w:cs="Arial"/>
          <w:sz w:val="22"/>
          <w:szCs w:val="22"/>
        </w:rPr>
      </w:pPr>
    </w:p>
    <w:p w14:paraId="6F01CBBC" w14:textId="77777777" w:rsidR="00C724D7" w:rsidRPr="00EC358F" w:rsidRDefault="00C724D7" w:rsidP="00EC358F">
      <w:pPr>
        <w:rPr>
          <w:rFonts w:ascii="Arial" w:hAnsi="Arial" w:cs="Arial"/>
          <w:sz w:val="22"/>
          <w:szCs w:val="22"/>
        </w:rPr>
      </w:pPr>
    </w:p>
    <w:p w14:paraId="32F1EB5A" w14:textId="77777777" w:rsidR="00C724D7" w:rsidRPr="00EC358F" w:rsidRDefault="00C724D7" w:rsidP="00EC358F">
      <w:pPr>
        <w:rPr>
          <w:rFonts w:ascii="Arial" w:hAnsi="Arial" w:cs="Arial"/>
          <w:sz w:val="22"/>
          <w:szCs w:val="22"/>
        </w:rPr>
      </w:pPr>
    </w:p>
    <w:p w14:paraId="05DE9F82" w14:textId="77777777" w:rsidR="00C724D7" w:rsidRPr="00EC358F" w:rsidRDefault="00C724D7" w:rsidP="00EC358F">
      <w:pPr>
        <w:tabs>
          <w:tab w:val="left" w:pos="1635"/>
        </w:tabs>
        <w:rPr>
          <w:rFonts w:ascii="Arial" w:hAnsi="Arial" w:cs="Arial"/>
          <w:sz w:val="22"/>
          <w:szCs w:val="22"/>
        </w:rPr>
      </w:pPr>
      <w:r w:rsidRPr="00EC358F">
        <w:rPr>
          <w:rFonts w:ascii="Arial" w:hAnsi="Arial" w:cs="Arial"/>
          <w:sz w:val="22"/>
          <w:szCs w:val="22"/>
        </w:rPr>
        <w:tab/>
      </w:r>
    </w:p>
    <w:p w14:paraId="489A0077" w14:textId="77777777" w:rsidR="00C724D7" w:rsidRPr="00EC358F" w:rsidRDefault="00C724D7" w:rsidP="00EC358F">
      <w:pPr>
        <w:tabs>
          <w:tab w:val="left" w:pos="1635"/>
        </w:tabs>
        <w:rPr>
          <w:rFonts w:ascii="Arial" w:hAnsi="Arial" w:cs="Arial"/>
          <w:sz w:val="22"/>
          <w:szCs w:val="22"/>
        </w:rPr>
      </w:pPr>
      <w:r w:rsidRPr="00EC358F">
        <w:rPr>
          <w:rFonts w:ascii="Arial" w:hAnsi="Arial" w:cs="Arial"/>
          <w:b/>
          <w:bCs/>
          <w:noProof/>
          <w:sz w:val="22"/>
          <w:szCs w:val="22"/>
          <w:lang w:val="fr-FR"/>
        </w:rPr>
        <w:lastRenderedPageBreak/>
        <w:drawing>
          <wp:inline distT="0" distB="0" distL="0" distR="0" wp14:anchorId="6C68FACD" wp14:editId="126A6DE8">
            <wp:extent cx="5760720" cy="8410895"/>
            <wp:effectExtent l="0" t="0" r="0" b="0"/>
            <wp:docPr id="1741144681" name="Image 174114468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3"/>
                    <a:stretch>
                      <a:fillRect/>
                    </a:stretch>
                  </pic:blipFill>
                  <pic:spPr>
                    <a:xfrm>
                      <a:off x="0" y="0"/>
                      <a:ext cx="5760720" cy="8410895"/>
                    </a:xfrm>
                    <a:prstGeom prst="rect">
                      <a:avLst/>
                    </a:prstGeom>
                  </pic:spPr>
                </pic:pic>
              </a:graphicData>
            </a:graphic>
          </wp:inline>
        </w:drawing>
      </w:r>
    </w:p>
    <w:p w14:paraId="57109E96" w14:textId="77777777" w:rsidR="00C724D7" w:rsidRDefault="00C724D7" w:rsidP="00EC358F">
      <w:pPr>
        <w:rPr>
          <w:rFonts w:ascii="Arial" w:hAnsi="Arial" w:cs="Arial"/>
          <w:sz w:val="22"/>
          <w:szCs w:val="22"/>
        </w:rPr>
      </w:pPr>
    </w:p>
    <w:p w14:paraId="33A0B3AA" w14:textId="77777777" w:rsidR="00025C63" w:rsidRDefault="00025C63" w:rsidP="00EC358F">
      <w:pPr>
        <w:rPr>
          <w:rFonts w:ascii="Arial" w:hAnsi="Arial" w:cs="Arial"/>
          <w:sz w:val="22"/>
          <w:szCs w:val="22"/>
        </w:rPr>
      </w:pPr>
    </w:p>
    <w:p w14:paraId="37194C10" w14:textId="77777777" w:rsidR="00025C63" w:rsidRDefault="00025C63" w:rsidP="00EC358F">
      <w:pPr>
        <w:rPr>
          <w:rFonts w:ascii="Arial" w:hAnsi="Arial" w:cs="Arial"/>
          <w:sz w:val="22"/>
          <w:szCs w:val="22"/>
        </w:rPr>
      </w:pPr>
    </w:p>
    <w:p w14:paraId="6087CA57" w14:textId="77777777" w:rsidR="00025C63" w:rsidRPr="00EC358F" w:rsidRDefault="00025C63" w:rsidP="00EC358F">
      <w:pPr>
        <w:rPr>
          <w:rFonts w:ascii="Arial" w:hAnsi="Arial" w:cs="Arial"/>
          <w:sz w:val="22"/>
          <w:szCs w:val="22"/>
        </w:rPr>
      </w:pPr>
    </w:p>
    <w:p w14:paraId="546A6537" w14:textId="77777777" w:rsidR="00C724D7" w:rsidRPr="00EC358F" w:rsidRDefault="00C724D7" w:rsidP="00EC358F">
      <w:pPr>
        <w:jc w:val="both"/>
        <w:rPr>
          <w:rFonts w:ascii="Arial" w:hAnsi="Arial" w:cs="Arial"/>
          <w:sz w:val="22"/>
          <w:szCs w:val="22"/>
        </w:rPr>
      </w:pPr>
    </w:p>
    <w:p w14:paraId="10B9C141" w14:textId="77777777" w:rsidR="00C724D7" w:rsidRPr="00EC358F" w:rsidRDefault="00CF0CF0" w:rsidP="00EC358F">
      <w:pPr>
        <w:numPr>
          <w:ilvl w:val="0"/>
          <w:numId w:val="5"/>
        </w:numPr>
        <w:pBdr>
          <w:bottom w:val="single" w:sz="4" w:space="1" w:color="auto"/>
        </w:pBdr>
        <w:ind w:left="0"/>
        <w:jc w:val="both"/>
        <w:rPr>
          <w:rFonts w:ascii="Arial" w:hAnsi="Arial" w:cs="Arial"/>
          <w:b/>
          <w:bCs/>
          <w:color w:val="1F497D" w:themeColor="text2"/>
          <w:sz w:val="22"/>
          <w:szCs w:val="22"/>
          <w:lang w:val="fr-FR"/>
        </w:rPr>
      </w:pPr>
      <w:r>
        <w:rPr>
          <w:rFonts w:ascii="Arial" w:hAnsi="Arial" w:cs="Arial"/>
          <w:b/>
          <w:bCs/>
          <w:color w:val="1F497D" w:themeColor="text2"/>
          <w:sz w:val="22"/>
          <w:szCs w:val="22"/>
          <w:lang w:val="fr-FR"/>
        </w:rPr>
        <w:t>Avertissements</w:t>
      </w:r>
    </w:p>
    <w:p w14:paraId="41379F06" w14:textId="77777777" w:rsidR="00C724D7" w:rsidRPr="00EC358F" w:rsidRDefault="00C724D7" w:rsidP="00EC358F">
      <w:pPr>
        <w:jc w:val="both"/>
        <w:rPr>
          <w:rFonts w:ascii="Arial" w:hAnsi="Arial" w:cs="Arial"/>
          <w:sz w:val="22"/>
          <w:szCs w:val="22"/>
          <w:lang w:val="fr-FR"/>
        </w:rPr>
      </w:pPr>
    </w:p>
    <w:p w14:paraId="0DDC7CCE" w14:textId="77777777" w:rsidR="003C17CD" w:rsidRPr="00EC358F" w:rsidRDefault="003C17CD" w:rsidP="003C17CD">
      <w:pPr>
        <w:jc w:val="both"/>
        <w:rPr>
          <w:rFonts w:ascii="Arial" w:hAnsi="Arial" w:cs="Arial"/>
          <w:b/>
          <w:bCs/>
          <w:color w:val="000000"/>
          <w:sz w:val="22"/>
          <w:szCs w:val="22"/>
        </w:rPr>
      </w:pPr>
      <w:r w:rsidRPr="00EC358F">
        <w:rPr>
          <w:rFonts w:ascii="Arial" w:hAnsi="Arial" w:cs="Arial"/>
          <w:b/>
          <w:bCs/>
          <w:color w:val="000000"/>
          <w:sz w:val="22"/>
          <w:szCs w:val="22"/>
        </w:rPr>
        <w:t xml:space="preserve">Le présent document doit être joint à l’offre après avoir été lu, complété, paraphé et signé. </w:t>
      </w:r>
    </w:p>
    <w:p w14:paraId="5EAC9339" w14:textId="77777777" w:rsidR="003C17CD" w:rsidRDefault="003C17CD" w:rsidP="003C17CD">
      <w:pPr>
        <w:rPr>
          <w:rFonts w:ascii="Arial" w:hAnsi="Arial" w:cs="Arial"/>
          <w:b/>
          <w:bCs/>
          <w:sz w:val="22"/>
          <w:szCs w:val="22"/>
        </w:rPr>
      </w:pPr>
    </w:p>
    <w:p w14:paraId="1D98C7E1" w14:textId="77777777" w:rsidR="003C17CD" w:rsidRPr="00EC358F" w:rsidRDefault="003C17CD" w:rsidP="003C17CD">
      <w:pPr>
        <w:rPr>
          <w:rFonts w:ascii="Arial" w:hAnsi="Arial" w:cs="Arial"/>
          <w:b/>
          <w:bCs/>
          <w:sz w:val="22"/>
          <w:szCs w:val="22"/>
        </w:rPr>
      </w:pPr>
      <w:r w:rsidRPr="00EC358F">
        <w:rPr>
          <w:rFonts w:ascii="Arial" w:hAnsi="Arial" w:cs="Arial"/>
          <w:b/>
          <w:bCs/>
          <w:sz w:val="22"/>
          <w:szCs w:val="22"/>
        </w:rPr>
        <w:t>Tout dossier incomplet fera l’objet d’un avis défavorable.</w:t>
      </w:r>
    </w:p>
    <w:p w14:paraId="0938B1DF" w14:textId="77777777" w:rsidR="003C17CD" w:rsidRDefault="003C17CD" w:rsidP="00EC358F">
      <w:pPr>
        <w:jc w:val="both"/>
        <w:rPr>
          <w:rFonts w:ascii="Arial" w:hAnsi="Arial" w:cs="Arial"/>
          <w:sz w:val="22"/>
          <w:szCs w:val="22"/>
          <w:lang w:val="fr-FR"/>
        </w:rPr>
      </w:pPr>
    </w:p>
    <w:p w14:paraId="5F0C7527" w14:textId="77777777" w:rsidR="00025C63" w:rsidRPr="00025C63" w:rsidRDefault="00025C63" w:rsidP="00025C63">
      <w:pPr>
        <w:jc w:val="both"/>
        <w:rPr>
          <w:rFonts w:ascii="Arial" w:hAnsi="Arial" w:cs="Arial"/>
          <w:sz w:val="22"/>
          <w:szCs w:val="22"/>
        </w:rPr>
      </w:pPr>
      <w:r w:rsidRPr="00025C63">
        <w:rPr>
          <w:rFonts w:ascii="Arial" w:hAnsi="Arial" w:cs="Arial"/>
          <w:sz w:val="22"/>
          <w:szCs w:val="22"/>
        </w:rPr>
        <w:t>Afin de vous permettre d’établir votre proposition, vous pouvez trouver sur notre site internet les pièces jointes suivantes :</w:t>
      </w:r>
    </w:p>
    <w:p w14:paraId="7BF73B65" w14:textId="77777777" w:rsidR="00025C63" w:rsidRPr="00025C63" w:rsidRDefault="00025C63" w:rsidP="00025C63">
      <w:pPr>
        <w:jc w:val="both"/>
        <w:rPr>
          <w:rFonts w:ascii="Arial" w:hAnsi="Arial" w:cs="Arial"/>
          <w:sz w:val="22"/>
          <w:szCs w:val="22"/>
        </w:rPr>
      </w:pPr>
    </w:p>
    <w:p w14:paraId="56AE96EA" w14:textId="09A5117D" w:rsidR="00025C63" w:rsidRPr="00025C63" w:rsidRDefault="00E4634E" w:rsidP="00025C63">
      <w:pPr>
        <w:numPr>
          <w:ilvl w:val="0"/>
          <w:numId w:val="19"/>
        </w:numPr>
        <w:jc w:val="both"/>
        <w:rPr>
          <w:rFonts w:ascii="Arial" w:hAnsi="Arial" w:cs="Arial"/>
          <w:color w:val="FF0000"/>
          <w:sz w:val="22"/>
          <w:szCs w:val="22"/>
        </w:rPr>
      </w:pPr>
      <w:r>
        <w:rPr>
          <w:rFonts w:ascii="Arial" w:hAnsi="Arial" w:cs="Arial"/>
          <w:color w:val="FF0000"/>
          <w:sz w:val="22"/>
          <w:szCs w:val="22"/>
        </w:rPr>
        <w:t>Acte d’acquisition du fonds de commerce en date du 10 avril 2024</w:t>
      </w:r>
    </w:p>
    <w:p w14:paraId="02E0675A" w14:textId="5DBC07A5" w:rsidR="00025C63" w:rsidRPr="00025C63" w:rsidRDefault="00025C63" w:rsidP="00025C63">
      <w:pPr>
        <w:numPr>
          <w:ilvl w:val="0"/>
          <w:numId w:val="19"/>
        </w:numPr>
        <w:jc w:val="both"/>
        <w:rPr>
          <w:rFonts w:ascii="Arial" w:hAnsi="Arial" w:cs="Arial"/>
          <w:color w:val="FF0000"/>
          <w:sz w:val="22"/>
          <w:szCs w:val="22"/>
        </w:rPr>
      </w:pPr>
      <w:r w:rsidRPr="00025C63">
        <w:rPr>
          <w:rFonts w:ascii="Arial" w:hAnsi="Arial" w:cs="Arial"/>
          <w:color w:val="FF0000"/>
          <w:sz w:val="22"/>
          <w:szCs w:val="22"/>
        </w:rPr>
        <w:t>L’inventaire établi par les Commissaires de justice</w:t>
      </w:r>
      <w:r w:rsidR="00E4634E">
        <w:rPr>
          <w:rFonts w:ascii="Arial" w:hAnsi="Arial" w:cs="Arial"/>
          <w:color w:val="FF0000"/>
          <w:sz w:val="22"/>
          <w:szCs w:val="22"/>
        </w:rPr>
        <w:t xml:space="preserve"> (dès qu’il aura été établi)</w:t>
      </w:r>
    </w:p>
    <w:p w14:paraId="75E9A116" w14:textId="77777777" w:rsidR="00025C63" w:rsidRDefault="00025C63" w:rsidP="00EC358F">
      <w:pPr>
        <w:jc w:val="both"/>
        <w:rPr>
          <w:rFonts w:ascii="Arial" w:hAnsi="Arial" w:cs="Arial"/>
          <w:sz w:val="22"/>
          <w:szCs w:val="22"/>
          <w:lang w:val="fr-FR"/>
        </w:rPr>
      </w:pPr>
    </w:p>
    <w:p w14:paraId="1ED5CE72" w14:textId="77777777" w:rsidR="00C724D7" w:rsidRPr="00EC358F" w:rsidRDefault="00C724D7" w:rsidP="00EC358F">
      <w:pPr>
        <w:jc w:val="both"/>
        <w:rPr>
          <w:rFonts w:ascii="Arial" w:hAnsi="Arial" w:cs="Arial"/>
          <w:sz w:val="22"/>
          <w:szCs w:val="22"/>
          <w:lang w:val="fr-FR"/>
        </w:rPr>
      </w:pPr>
      <w:r w:rsidRPr="00EC358F">
        <w:rPr>
          <w:rFonts w:ascii="Arial" w:hAnsi="Arial" w:cs="Arial"/>
          <w:sz w:val="22"/>
          <w:szCs w:val="22"/>
          <w:lang w:val="fr-FR"/>
        </w:rPr>
        <w:t>D’autres informations pourront vous être communiquées ultérieurement.</w:t>
      </w:r>
    </w:p>
    <w:p w14:paraId="0B5DA2CA" w14:textId="77777777" w:rsidR="00C724D7" w:rsidRPr="00EC358F" w:rsidRDefault="00C724D7" w:rsidP="00EC358F">
      <w:pPr>
        <w:jc w:val="both"/>
        <w:rPr>
          <w:rFonts w:ascii="Arial" w:hAnsi="Arial" w:cs="Arial"/>
          <w:sz w:val="22"/>
          <w:szCs w:val="22"/>
          <w:lang w:val="fr-FR"/>
        </w:rPr>
      </w:pPr>
    </w:p>
    <w:p w14:paraId="223ADBC7" w14:textId="77777777" w:rsidR="00C724D7" w:rsidRPr="00EC358F" w:rsidRDefault="00C724D7" w:rsidP="00EC358F">
      <w:pPr>
        <w:jc w:val="both"/>
        <w:rPr>
          <w:rFonts w:ascii="Arial" w:hAnsi="Arial" w:cs="Arial"/>
          <w:sz w:val="22"/>
          <w:szCs w:val="22"/>
          <w:lang w:val="fr-FR"/>
        </w:rPr>
      </w:pPr>
      <w:r w:rsidRPr="00EC358F">
        <w:rPr>
          <w:rFonts w:ascii="Arial" w:hAnsi="Arial" w:cs="Arial"/>
          <w:sz w:val="22"/>
          <w:szCs w:val="22"/>
          <w:lang w:val="fr-FR"/>
        </w:rPr>
        <w:t>Dans l’attente de votre proposition, je vous prie de croire, Madame, Monsieur, en l’assurance de mes sentiments dévoués.</w:t>
      </w:r>
    </w:p>
    <w:p w14:paraId="470E2434" w14:textId="77777777" w:rsidR="00C724D7" w:rsidRPr="00EC358F" w:rsidRDefault="00C724D7" w:rsidP="00EC358F">
      <w:pPr>
        <w:jc w:val="both"/>
        <w:rPr>
          <w:rFonts w:ascii="Arial" w:hAnsi="Arial" w:cs="Arial"/>
          <w:sz w:val="22"/>
          <w:szCs w:val="22"/>
          <w:lang w:val="fr-FR"/>
        </w:rPr>
      </w:pPr>
    </w:p>
    <w:p w14:paraId="048FC09A" w14:textId="77777777" w:rsidR="00C724D7" w:rsidRPr="00EC358F" w:rsidRDefault="00C724D7" w:rsidP="00EC358F">
      <w:pPr>
        <w:jc w:val="both"/>
        <w:rPr>
          <w:rFonts w:ascii="Arial" w:hAnsi="Arial" w:cs="Arial"/>
          <w:b/>
          <w:bCs/>
          <w:sz w:val="22"/>
          <w:szCs w:val="22"/>
          <w:lang w:val="fr-FR"/>
        </w:rPr>
      </w:pPr>
    </w:p>
    <w:p w14:paraId="19DC8207" w14:textId="77777777" w:rsidR="00C724D7" w:rsidRPr="00EC358F" w:rsidRDefault="00C724D7" w:rsidP="00EC358F">
      <w:pPr>
        <w:jc w:val="both"/>
        <w:rPr>
          <w:rFonts w:ascii="Arial" w:hAnsi="Arial" w:cs="Arial"/>
          <w:b/>
          <w:bCs/>
          <w:sz w:val="22"/>
          <w:szCs w:val="22"/>
          <w:lang w:val="fr-FR"/>
        </w:rPr>
      </w:pPr>
    </w:p>
    <w:p w14:paraId="3B751538" w14:textId="77777777" w:rsidR="00C724D7" w:rsidRPr="00EC358F" w:rsidRDefault="00331E76" w:rsidP="003C17CD">
      <w:pPr>
        <w:ind w:left="6379"/>
        <w:jc w:val="both"/>
        <w:rPr>
          <w:rFonts w:ascii="Arial" w:hAnsi="Arial" w:cs="Arial"/>
          <w:b/>
          <w:bCs/>
          <w:sz w:val="22"/>
          <w:szCs w:val="22"/>
          <w:lang w:val="fr-FR"/>
        </w:rPr>
      </w:pPr>
      <w:r>
        <w:rPr>
          <w:rFonts w:ascii="Arial" w:hAnsi="Arial" w:cs="Arial"/>
          <w:b/>
          <w:bCs/>
          <w:sz w:val="22"/>
          <w:szCs w:val="22"/>
          <w:lang w:val="fr-FR"/>
        </w:rPr>
        <w:t>Maître Adrien JOLY</w:t>
      </w:r>
    </w:p>
    <w:p w14:paraId="15BBD48C" w14:textId="77777777" w:rsidR="00331E76" w:rsidRPr="00331E76" w:rsidRDefault="00331E76" w:rsidP="00331E76">
      <w:pPr>
        <w:ind w:left="4956" w:firstLine="708"/>
        <w:jc w:val="both"/>
        <w:rPr>
          <w:rFonts w:ascii="Arial" w:hAnsi="Arial" w:cs="Arial"/>
          <w:sz w:val="22"/>
          <w:szCs w:val="22"/>
          <w:lang w:val="fr-FR"/>
        </w:rPr>
      </w:pPr>
      <w:r w:rsidRPr="00331E76">
        <w:rPr>
          <w:rFonts w:ascii="Arial" w:hAnsi="Arial" w:cs="Arial"/>
          <w:noProof/>
          <w:sz w:val="22"/>
          <w:szCs w:val="22"/>
          <w:lang w:val="fr-FR"/>
        </w:rPr>
        <w:drawing>
          <wp:inline distT="0" distB="0" distL="0" distR="0" wp14:anchorId="18071242" wp14:editId="6254318F">
            <wp:extent cx="1999281" cy="685800"/>
            <wp:effectExtent l="0" t="0" r="0" b="0"/>
            <wp:docPr id="178516888" name="Image 4" descr="Une image contenant colè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16888" name="Image 4" descr="Une image contenant colère&#10;&#10;Le contenu généré par l’IA peut êtr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2832" cy="687018"/>
                    </a:xfrm>
                    <a:prstGeom prst="rect">
                      <a:avLst/>
                    </a:prstGeom>
                    <a:noFill/>
                    <a:ln>
                      <a:noFill/>
                    </a:ln>
                  </pic:spPr>
                </pic:pic>
              </a:graphicData>
            </a:graphic>
          </wp:inline>
        </w:drawing>
      </w:r>
    </w:p>
    <w:p w14:paraId="61D5B21C" w14:textId="77777777" w:rsidR="00331E76" w:rsidRPr="00331E76" w:rsidRDefault="00331E76" w:rsidP="00331E76">
      <w:pPr>
        <w:jc w:val="both"/>
        <w:rPr>
          <w:rFonts w:ascii="Arial" w:hAnsi="Arial" w:cs="Arial"/>
          <w:sz w:val="22"/>
          <w:szCs w:val="22"/>
          <w:lang w:val="fr-FR"/>
        </w:rPr>
      </w:pPr>
      <w:r>
        <w:rPr>
          <w:rFonts w:ascii="Arial" w:hAnsi="Arial" w:cs="Arial"/>
          <w:sz w:val="22"/>
          <w:szCs w:val="22"/>
          <w:lang w:val="fr-FR"/>
        </w:rPr>
        <w:tab/>
      </w:r>
      <w:r>
        <w:rPr>
          <w:rFonts w:ascii="Arial" w:hAnsi="Arial" w:cs="Arial"/>
          <w:sz w:val="22"/>
          <w:szCs w:val="22"/>
          <w:lang w:val="fr-FR"/>
        </w:rPr>
        <w:tab/>
      </w:r>
    </w:p>
    <w:p w14:paraId="5E1EBF4D" w14:textId="77777777" w:rsidR="00C724D7" w:rsidRPr="00EC358F" w:rsidRDefault="00C724D7" w:rsidP="003C17CD">
      <w:pPr>
        <w:ind w:left="6379"/>
        <w:jc w:val="both"/>
        <w:rPr>
          <w:rFonts w:ascii="Arial" w:hAnsi="Arial" w:cs="Arial"/>
          <w:sz w:val="22"/>
          <w:szCs w:val="22"/>
        </w:rPr>
      </w:pPr>
    </w:p>
    <w:p w14:paraId="5C9DD2B9" w14:textId="77777777" w:rsidR="00C724D7" w:rsidRPr="00ED3C0D" w:rsidRDefault="00C724D7" w:rsidP="003C17CD">
      <w:pPr>
        <w:ind w:left="6379"/>
        <w:rPr>
          <w:rFonts w:ascii="Arial" w:hAnsi="Arial" w:cs="Arial"/>
        </w:rPr>
      </w:pPr>
    </w:p>
    <w:p w14:paraId="2DA9F6AC" w14:textId="77777777" w:rsidR="002B61A5" w:rsidRPr="00C724D7" w:rsidRDefault="002B61A5" w:rsidP="00EC358F"/>
    <w:sectPr w:rsidR="002B61A5" w:rsidRPr="00C724D7" w:rsidSect="00025C63">
      <w:footerReference w:type="default" r:id="rId15"/>
      <w:pgSz w:w="11906" w:h="16838"/>
      <w:pgMar w:top="1440" w:right="1080" w:bottom="993" w:left="1080" w:header="567" w:footer="28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3057AC" w14:textId="77777777" w:rsidR="00273399" w:rsidRDefault="00273399" w:rsidP="00890261">
      <w:r>
        <w:separator/>
      </w:r>
    </w:p>
  </w:endnote>
  <w:endnote w:type="continuationSeparator" w:id="0">
    <w:p w14:paraId="6B278447" w14:textId="77777777" w:rsidR="00273399" w:rsidRDefault="00273399" w:rsidP="00890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AA00A" w14:textId="77777777" w:rsidR="00A2179F" w:rsidRPr="0038176A" w:rsidRDefault="00A2179F" w:rsidP="00224EC4">
    <w:pPr>
      <w:spacing w:before="41"/>
      <w:jc w:val="center"/>
      <w:rPr>
        <w:rFonts w:ascii="Calibri" w:hAnsi="Calibri"/>
        <w:b/>
        <w:bCs/>
        <w:color w:val="1F497D"/>
        <w:sz w:val="18"/>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446371" w14:textId="77777777" w:rsidR="00273399" w:rsidRDefault="00273399" w:rsidP="00890261">
      <w:r>
        <w:separator/>
      </w:r>
    </w:p>
  </w:footnote>
  <w:footnote w:type="continuationSeparator" w:id="0">
    <w:p w14:paraId="1A0E2AD0" w14:textId="77777777" w:rsidR="00273399" w:rsidRDefault="00273399" w:rsidP="008902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1F3882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pt;height:11.5pt;visibility:visible;mso-wrap-style:square" o:bullet="t">
        <v:imagedata r:id="rId1" o:title=""/>
      </v:shape>
    </w:pict>
  </w:numPicBullet>
  <w:abstractNum w:abstractNumId="0" w15:restartNumberingAfterBreak="0">
    <w:nsid w:val="0DDD1CAF"/>
    <w:multiLevelType w:val="hybridMultilevel"/>
    <w:tmpl w:val="17B02C4C"/>
    <w:lvl w:ilvl="0" w:tplc="D9FC4936">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1" w15:restartNumberingAfterBreak="0">
    <w:nsid w:val="0FF02FB3"/>
    <w:multiLevelType w:val="hybridMultilevel"/>
    <w:tmpl w:val="7FD6BCDC"/>
    <w:lvl w:ilvl="0" w:tplc="DE34056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48830F9"/>
    <w:multiLevelType w:val="hybridMultilevel"/>
    <w:tmpl w:val="D77C5E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27DA1FEA"/>
    <w:multiLevelType w:val="hybridMultilevel"/>
    <w:tmpl w:val="FC3410F0"/>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4" w15:restartNumberingAfterBreak="0">
    <w:nsid w:val="28307126"/>
    <w:multiLevelType w:val="hybridMultilevel"/>
    <w:tmpl w:val="FA3C7AC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376717B9"/>
    <w:multiLevelType w:val="hybridMultilevel"/>
    <w:tmpl w:val="B40A538E"/>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9FB15AE"/>
    <w:multiLevelType w:val="hybridMultilevel"/>
    <w:tmpl w:val="C66A5416"/>
    <w:lvl w:ilvl="0" w:tplc="040C0001">
      <w:start w:val="1"/>
      <w:numFmt w:val="bullet"/>
      <w:lvlText w:val=""/>
      <w:lvlJc w:val="left"/>
      <w:pPr>
        <w:ind w:left="900" w:hanging="360"/>
      </w:pPr>
      <w:rPr>
        <w:rFonts w:ascii="Symbol" w:hAnsi="Symbol"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7" w15:restartNumberingAfterBreak="0">
    <w:nsid w:val="3F8634D1"/>
    <w:multiLevelType w:val="hybridMultilevel"/>
    <w:tmpl w:val="B1A0F01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34D24C3"/>
    <w:multiLevelType w:val="hybridMultilevel"/>
    <w:tmpl w:val="241EF3F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46E05B7"/>
    <w:multiLevelType w:val="hybridMultilevel"/>
    <w:tmpl w:val="ABECEAF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1340948"/>
    <w:multiLevelType w:val="hybridMultilevel"/>
    <w:tmpl w:val="9972414E"/>
    <w:lvl w:ilvl="0" w:tplc="0A5CE69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26627E6"/>
    <w:multiLevelType w:val="hybridMultilevel"/>
    <w:tmpl w:val="E92E395A"/>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12" w15:restartNumberingAfterBreak="0">
    <w:nsid w:val="6BA72DB2"/>
    <w:multiLevelType w:val="hybridMultilevel"/>
    <w:tmpl w:val="7B9C85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E8F42A2"/>
    <w:multiLevelType w:val="hybridMultilevel"/>
    <w:tmpl w:val="F9FAB124"/>
    <w:lvl w:ilvl="0" w:tplc="040C0005">
      <w:start w:val="1"/>
      <w:numFmt w:val="bullet"/>
      <w:lvlText w:val=""/>
      <w:lvlJc w:val="left"/>
      <w:pPr>
        <w:ind w:left="1353" w:hanging="360"/>
      </w:pPr>
      <w:rPr>
        <w:rFonts w:ascii="Wingdings" w:hAnsi="Wingdings"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14" w15:restartNumberingAfterBreak="0">
    <w:nsid w:val="737F231F"/>
    <w:multiLevelType w:val="hybridMultilevel"/>
    <w:tmpl w:val="4FA4B57C"/>
    <w:lvl w:ilvl="0" w:tplc="040C000D">
      <w:start w:val="1"/>
      <w:numFmt w:val="bullet"/>
      <w:lvlText w:val=""/>
      <w:lvlJc w:val="left"/>
      <w:pPr>
        <w:ind w:left="76" w:hanging="360"/>
      </w:pPr>
      <w:rPr>
        <w:rFonts w:ascii="Wingdings" w:hAnsi="Wingdings"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15" w15:restartNumberingAfterBreak="0">
    <w:nsid w:val="77E306AE"/>
    <w:multiLevelType w:val="hybridMultilevel"/>
    <w:tmpl w:val="572C8E1A"/>
    <w:lvl w:ilvl="0" w:tplc="306268A8">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95991175">
    <w:abstractNumId w:val="10"/>
  </w:num>
  <w:num w:numId="2" w16cid:durableId="1133250558">
    <w:abstractNumId w:val="14"/>
  </w:num>
  <w:num w:numId="3" w16cid:durableId="1829590573">
    <w:abstractNumId w:val="11"/>
  </w:num>
  <w:num w:numId="4" w16cid:durableId="818035087">
    <w:abstractNumId w:val="3"/>
  </w:num>
  <w:num w:numId="5" w16cid:durableId="1931543962">
    <w:abstractNumId w:val="0"/>
  </w:num>
  <w:num w:numId="6" w16cid:durableId="811020147">
    <w:abstractNumId w:val="1"/>
  </w:num>
  <w:num w:numId="7" w16cid:durableId="1334145285">
    <w:abstractNumId w:val="15"/>
  </w:num>
  <w:num w:numId="8" w16cid:durableId="869298668">
    <w:abstractNumId w:val="7"/>
  </w:num>
  <w:num w:numId="9" w16cid:durableId="1550066010">
    <w:abstractNumId w:val="9"/>
  </w:num>
  <w:num w:numId="10" w16cid:durableId="1467625539">
    <w:abstractNumId w:val="6"/>
  </w:num>
  <w:num w:numId="11" w16cid:durableId="1441417322">
    <w:abstractNumId w:val="5"/>
  </w:num>
  <w:num w:numId="12" w16cid:durableId="990252128">
    <w:abstractNumId w:val="13"/>
  </w:num>
  <w:num w:numId="13" w16cid:durableId="414136128">
    <w:abstractNumId w:val="8"/>
  </w:num>
  <w:num w:numId="14" w16cid:durableId="1516577216">
    <w:abstractNumId w:val="12"/>
  </w:num>
  <w:num w:numId="15" w16cid:durableId="1510679491">
    <w:abstractNumId w:val="13"/>
  </w:num>
  <w:num w:numId="16" w16cid:durableId="1306735709">
    <w:abstractNumId w:val="9"/>
  </w:num>
  <w:num w:numId="17" w16cid:durableId="575165682">
    <w:abstractNumId w:val="7"/>
  </w:num>
  <w:num w:numId="18" w16cid:durableId="905188587">
    <w:abstractNumId w:val="1"/>
  </w:num>
  <w:num w:numId="19" w16cid:durableId="1743065942">
    <w:abstractNumId w:val="2"/>
  </w:num>
  <w:num w:numId="20" w16cid:durableId="21371384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0F2491"/>
    <w:rsid w:val="00011825"/>
    <w:rsid w:val="000148BB"/>
    <w:rsid w:val="00023366"/>
    <w:rsid w:val="00025C63"/>
    <w:rsid w:val="00040A77"/>
    <w:rsid w:val="00050335"/>
    <w:rsid w:val="00074FEA"/>
    <w:rsid w:val="00080FC2"/>
    <w:rsid w:val="000855C5"/>
    <w:rsid w:val="000A22E8"/>
    <w:rsid w:val="000B5C75"/>
    <w:rsid w:val="000B7C18"/>
    <w:rsid w:val="000C0A96"/>
    <w:rsid w:val="000C4C19"/>
    <w:rsid w:val="000D4EB2"/>
    <w:rsid w:val="000E5A02"/>
    <w:rsid w:val="000F2491"/>
    <w:rsid w:val="000F2ABA"/>
    <w:rsid w:val="000F7358"/>
    <w:rsid w:val="00123C95"/>
    <w:rsid w:val="0013096F"/>
    <w:rsid w:val="0013240C"/>
    <w:rsid w:val="00145B21"/>
    <w:rsid w:val="00152D49"/>
    <w:rsid w:val="00184801"/>
    <w:rsid w:val="001A1684"/>
    <w:rsid w:val="001A66A3"/>
    <w:rsid w:val="001B7380"/>
    <w:rsid w:val="001C0E85"/>
    <w:rsid w:val="001F3F94"/>
    <w:rsid w:val="0020379E"/>
    <w:rsid w:val="002100AA"/>
    <w:rsid w:val="002134D5"/>
    <w:rsid w:val="00217E69"/>
    <w:rsid w:val="00224EC4"/>
    <w:rsid w:val="002264F4"/>
    <w:rsid w:val="00230759"/>
    <w:rsid w:val="00236185"/>
    <w:rsid w:val="002364C1"/>
    <w:rsid w:val="002552AC"/>
    <w:rsid w:val="00260399"/>
    <w:rsid w:val="00273399"/>
    <w:rsid w:val="00285E7A"/>
    <w:rsid w:val="00294AB6"/>
    <w:rsid w:val="00294B19"/>
    <w:rsid w:val="002B21BC"/>
    <w:rsid w:val="002B24EE"/>
    <w:rsid w:val="002B61A5"/>
    <w:rsid w:val="002C74EA"/>
    <w:rsid w:val="002D1F1D"/>
    <w:rsid w:val="002D69A7"/>
    <w:rsid w:val="002F68F6"/>
    <w:rsid w:val="0030210D"/>
    <w:rsid w:val="00320B5B"/>
    <w:rsid w:val="0032590B"/>
    <w:rsid w:val="00331E76"/>
    <w:rsid w:val="00334C81"/>
    <w:rsid w:val="003537A9"/>
    <w:rsid w:val="00356CAF"/>
    <w:rsid w:val="00357115"/>
    <w:rsid w:val="00357DAE"/>
    <w:rsid w:val="00375320"/>
    <w:rsid w:val="0037625D"/>
    <w:rsid w:val="0038176A"/>
    <w:rsid w:val="00397B5F"/>
    <w:rsid w:val="003A60EA"/>
    <w:rsid w:val="003B3D2C"/>
    <w:rsid w:val="003C17CD"/>
    <w:rsid w:val="003E25E6"/>
    <w:rsid w:val="003E65CC"/>
    <w:rsid w:val="003E7867"/>
    <w:rsid w:val="0042380F"/>
    <w:rsid w:val="004245B5"/>
    <w:rsid w:val="004453E3"/>
    <w:rsid w:val="004618A8"/>
    <w:rsid w:val="004779F4"/>
    <w:rsid w:val="00483B77"/>
    <w:rsid w:val="004A0242"/>
    <w:rsid w:val="004A048C"/>
    <w:rsid w:val="004C6387"/>
    <w:rsid w:val="004D02D0"/>
    <w:rsid w:val="004D3704"/>
    <w:rsid w:val="004F1007"/>
    <w:rsid w:val="0051249D"/>
    <w:rsid w:val="005155C7"/>
    <w:rsid w:val="00541045"/>
    <w:rsid w:val="0054635D"/>
    <w:rsid w:val="00574E2B"/>
    <w:rsid w:val="005813E4"/>
    <w:rsid w:val="00583A22"/>
    <w:rsid w:val="00590064"/>
    <w:rsid w:val="0059224B"/>
    <w:rsid w:val="005C063F"/>
    <w:rsid w:val="005C6182"/>
    <w:rsid w:val="005D03E1"/>
    <w:rsid w:val="005D43E0"/>
    <w:rsid w:val="005E3FCD"/>
    <w:rsid w:val="005F40D4"/>
    <w:rsid w:val="0060013A"/>
    <w:rsid w:val="006046B0"/>
    <w:rsid w:val="00605243"/>
    <w:rsid w:val="00613AB3"/>
    <w:rsid w:val="0061538B"/>
    <w:rsid w:val="00623912"/>
    <w:rsid w:val="0064679E"/>
    <w:rsid w:val="00655B76"/>
    <w:rsid w:val="006567E7"/>
    <w:rsid w:val="0066005D"/>
    <w:rsid w:val="006631B7"/>
    <w:rsid w:val="0068552C"/>
    <w:rsid w:val="006B21B5"/>
    <w:rsid w:val="006B4B48"/>
    <w:rsid w:val="006C1355"/>
    <w:rsid w:val="006C1A0E"/>
    <w:rsid w:val="006C721E"/>
    <w:rsid w:val="006F144E"/>
    <w:rsid w:val="006F6A89"/>
    <w:rsid w:val="00714516"/>
    <w:rsid w:val="0071561A"/>
    <w:rsid w:val="0072011F"/>
    <w:rsid w:val="007217CF"/>
    <w:rsid w:val="00741D03"/>
    <w:rsid w:val="007930C3"/>
    <w:rsid w:val="007B1E9F"/>
    <w:rsid w:val="007B4111"/>
    <w:rsid w:val="007B565B"/>
    <w:rsid w:val="007B78BC"/>
    <w:rsid w:val="007B7E26"/>
    <w:rsid w:val="007C0939"/>
    <w:rsid w:val="007C0D72"/>
    <w:rsid w:val="007D3A65"/>
    <w:rsid w:val="007D4DE8"/>
    <w:rsid w:val="007E756D"/>
    <w:rsid w:val="007F00B3"/>
    <w:rsid w:val="007F1901"/>
    <w:rsid w:val="007F75A6"/>
    <w:rsid w:val="0080539B"/>
    <w:rsid w:val="0081004B"/>
    <w:rsid w:val="0081554B"/>
    <w:rsid w:val="008455C4"/>
    <w:rsid w:val="00847250"/>
    <w:rsid w:val="00861B5C"/>
    <w:rsid w:val="00876AD0"/>
    <w:rsid w:val="00885DB8"/>
    <w:rsid w:val="00890261"/>
    <w:rsid w:val="00892D62"/>
    <w:rsid w:val="008A6089"/>
    <w:rsid w:val="008A7DA6"/>
    <w:rsid w:val="008C6F4B"/>
    <w:rsid w:val="008D47A2"/>
    <w:rsid w:val="008E0AA5"/>
    <w:rsid w:val="00903A0E"/>
    <w:rsid w:val="0093576B"/>
    <w:rsid w:val="00952012"/>
    <w:rsid w:val="0095608B"/>
    <w:rsid w:val="0095688B"/>
    <w:rsid w:val="009629CC"/>
    <w:rsid w:val="009B37AD"/>
    <w:rsid w:val="009B47B6"/>
    <w:rsid w:val="009C6B00"/>
    <w:rsid w:val="00A13C16"/>
    <w:rsid w:val="00A2179F"/>
    <w:rsid w:val="00A268A0"/>
    <w:rsid w:val="00A30DAD"/>
    <w:rsid w:val="00A3139B"/>
    <w:rsid w:val="00A448A7"/>
    <w:rsid w:val="00A56F67"/>
    <w:rsid w:val="00A64968"/>
    <w:rsid w:val="00A75573"/>
    <w:rsid w:val="00A75C69"/>
    <w:rsid w:val="00A81B16"/>
    <w:rsid w:val="00A83349"/>
    <w:rsid w:val="00A85A2C"/>
    <w:rsid w:val="00A9630E"/>
    <w:rsid w:val="00AC01AB"/>
    <w:rsid w:val="00AC5961"/>
    <w:rsid w:val="00AD5B12"/>
    <w:rsid w:val="00AF0764"/>
    <w:rsid w:val="00AF7F53"/>
    <w:rsid w:val="00B44677"/>
    <w:rsid w:val="00B60D77"/>
    <w:rsid w:val="00B75FDE"/>
    <w:rsid w:val="00B83834"/>
    <w:rsid w:val="00B84A10"/>
    <w:rsid w:val="00B95E30"/>
    <w:rsid w:val="00BB3A18"/>
    <w:rsid w:val="00BE6477"/>
    <w:rsid w:val="00BF1C86"/>
    <w:rsid w:val="00C07DF0"/>
    <w:rsid w:val="00C11C53"/>
    <w:rsid w:val="00C137B1"/>
    <w:rsid w:val="00C5289A"/>
    <w:rsid w:val="00C67E1F"/>
    <w:rsid w:val="00C724D7"/>
    <w:rsid w:val="00C83592"/>
    <w:rsid w:val="00C86B6E"/>
    <w:rsid w:val="00C90CCA"/>
    <w:rsid w:val="00CA4E4D"/>
    <w:rsid w:val="00CC6654"/>
    <w:rsid w:val="00CE2DC8"/>
    <w:rsid w:val="00CF0CF0"/>
    <w:rsid w:val="00CF3555"/>
    <w:rsid w:val="00CF5FF3"/>
    <w:rsid w:val="00D0400F"/>
    <w:rsid w:val="00D075CE"/>
    <w:rsid w:val="00D11896"/>
    <w:rsid w:val="00D31C02"/>
    <w:rsid w:val="00D45402"/>
    <w:rsid w:val="00D54C5E"/>
    <w:rsid w:val="00D61DC4"/>
    <w:rsid w:val="00D62FB4"/>
    <w:rsid w:val="00D82A0E"/>
    <w:rsid w:val="00D86223"/>
    <w:rsid w:val="00DA07D8"/>
    <w:rsid w:val="00DA3C44"/>
    <w:rsid w:val="00DB2E92"/>
    <w:rsid w:val="00DB4062"/>
    <w:rsid w:val="00DB4775"/>
    <w:rsid w:val="00DD2412"/>
    <w:rsid w:val="00DE1BEF"/>
    <w:rsid w:val="00DF5AE6"/>
    <w:rsid w:val="00E0501A"/>
    <w:rsid w:val="00E05AFC"/>
    <w:rsid w:val="00E26C14"/>
    <w:rsid w:val="00E35B4F"/>
    <w:rsid w:val="00E40A12"/>
    <w:rsid w:val="00E4326A"/>
    <w:rsid w:val="00E4634E"/>
    <w:rsid w:val="00E541B2"/>
    <w:rsid w:val="00E5690B"/>
    <w:rsid w:val="00E64850"/>
    <w:rsid w:val="00E73B74"/>
    <w:rsid w:val="00E820B9"/>
    <w:rsid w:val="00E9470F"/>
    <w:rsid w:val="00EB0461"/>
    <w:rsid w:val="00EB2EA9"/>
    <w:rsid w:val="00EB47F3"/>
    <w:rsid w:val="00EC358F"/>
    <w:rsid w:val="00EE060D"/>
    <w:rsid w:val="00EE6CA4"/>
    <w:rsid w:val="00F03927"/>
    <w:rsid w:val="00F04927"/>
    <w:rsid w:val="00F11824"/>
    <w:rsid w:val="00F12343"/>
    <w:rsid w:val="00F26261"/>
    <w:rsid w:val="00F63017"/>
    <w:rsid w:val="00F73143"/>
    <w:rsid w:val="00FA240C"/>
    <w:rsid w:val="00FB46C6"/>
    <w:rsid w:val="00FC21C9"/>
    <w:rsid w:val="00FD288F"/>
    <w:rsid w:val="00FE58E5"/>
    <w:rsid w:val="00FF01EE"/>
    <w:rsid w:val="00FF2F63"/>
    <w:rsid w:val="00FF51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818BC5D"/>
  <w14:defaultImageDpi w14:val="96"/>
  <w15:docId w15:val="{E07C415B-3129-4289-9609-74BA79008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0" w:line="240" w:lineRule="auto"/>
      <w:textAlignment w:val="baseline"/>
    </w:pPr>
    <w:rPr>
      <w:sz w:val="20"/>
      <w:szCs w:val="20"/>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42380F"/>
    <w:pPr>
      <w:tabs>
        <w:tab w:val="center" w:pos="4536"/>
        <w:tab w:val="right" w:pos="9072"/>
      </w:tabs>
      <w:textAlignment w:val="auto"/>
    </w:pPr>
  </w:style>
  <w:style w:type="character" w:customStyle="1" w:styleId="En-tteCar">
    <w:name w:val="En-tête Car"/>
    <w:basedOn w:val="Policepardfaut"/>
    <w:link w:val="En-tte"/>
    <w:uiPriority w:val="99"/>
    <w:locked/>
    <w:rPr>
      <w:rFonts w:cs="Times New Roman"/>
      <w:sz w:val="20"/>
      <w:szCs w:val="20"/>
      <w:lang w:val="fr-CA" w:eastAsia="x-none"/>
    </w:rPr>
  </w:style>
  <w:style w:type="table" w:styleId="Grilledutableau">
    <w:name w:val="Table Grid"/>
    <w:basedOn w:val="TableauNormal"/>
    <w:uiPriority w:val="99"/>
    <w:rsid w:val="00C90CCA"/>
    <w:pPr>
      <w:overflowPunct w:val="0"/>
      <w:autoSpaceDE w:val="0"/>
      <w:autoSpaceDN w:val="0"/>
      <w:adjustRightInd w:val="0"/>
      <w:spacing w:after="0" w:line="240" w:lineRule="auto"/>
      <w:textAlignment w:val="baseline"/>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080FC2"/>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hAnsi="Tahoma" w:cs="Tahoma"/>
      <w:sz w:val="16"/>
      <w:szCs w:val="16"/>
      <w:lang w:val="fr-CA" w:eastAsia="x-none"/>
    </w:rPr>
  </w:style>
  <w:style w:type="character" w:styleId="Lienhypertexte">
    <w:name w:val="Hyperlink"/>
    <w:basedOn w:val="Policepardfaut"/>
    <w:uiPriority w:val="99"/>
    <w:unhideWhenUsed/>
    <w:rsid w:val="00E4326A"/>
    <w:rPr>
      <w:rFonts w:ascii="Times New Roman" w:hAnsi="Times New Roman" w:cs="Times New Roman"/>
      <w:color w:val="0000FF"/>
      <w:u w:val="single"/>
    </w:rPr>
  </w:style>
  <w:style w:type="paragraph" w:styleId="Pieddepage">
    <w:name w:val="footer"/>
    <w:basedOn w:val="Normal"/>
    <w:link w:val="PieddepageCar"/>
    <w:uiPriority w:val="99"/>
    <w:unhideWhenUsed/>
    <w:rsid w:val="00E4326A"/>
    <w:pPr>
      <w:tabs>
        <w:tab w:val="center" w:pos="4536"/>
        <w:tab w:val="right" w:pos="9072"/>
      </w:tabs>
      <w:overflowPunct/>
      <w:autoSpaceDE/>
      <w:autoSpaceDN/>
      <w:adjustRightInd/>
      <w:textAlignment w:val="auto"/>
    </w:pPr>
    <w:rPr>
      <w:rFonts w:ascii="CG Times (WN)" w:hAnsi="CG Times (WN)"/>
      <w:lang w:val="fr-FR"/>
    </w:rPr>
  </w:style>
  <w:style w:type="character" w:customStyle="1" w:styleId="PieddepageCar">
    <w:name w:val="Pied de page Car"/>
    <w:basedOn w:val="Policepardfaut"/>
    <w:link w:val="Pieddepage"/>
    <w:uiPriority w:val="99"/>
    <w:locked/>
    <w:rsid w:val="00E4326A"/>
    <w:rPr>
      <w:rFonts w:ascii="CG Times (WN)" w:hAnsi="CG Times (WN)" w:cs="Times New Roman"/>
      <w:sz w:val="20"/>
      <w:szCs w:val="20"/>
    </w:rPr>
  </w:style>
  <w:style w:type="paragraph" w:styleId="Paragraphedeliste">
    <w:name w:val="List Paragraph"/>
    <w:basedOn w:val="Normal"/>
    <w:uiPriority w:val="34"/>
    <w:qFormat/>
    <w:rsid w:val="007D3A65"/>
    <w:pPr>
      <w:overflowPunct/>
      <w:autoSpaceDE/>
      <w:autoSpaceDN/>
      <w:adjustRightInd/>
      <w:spacing w:after="200" w:line="276" w:lineRule="auto"/>
      <w:ind w:left="720"/>
      <w:contextualSpacing/>
      <w:textAlignment w:val="auto"/>
    </w:pPr>
    <w:rPr>
      <w:rFonts w:ascii="Calibri" w:hAnsi="Calibri"/>
      <w:sz w:val="22"/>
      <w:szCs w:val="22"/>
      <w:lang w:val="fr-FR" w:eastAsia="en-US"/>
    </w:rPr>
  </w:style>
  <w:style w:type="character" w:customStyle="1" w:styleId="Mentionnonrsolue1">
    <w:name w:val="Mention non résolue1"/>
    <w:basedOn w:val="Policepardfaut"/>
    <w:uiPriority w:val="99"/>
    <w:semiHidden/>
    <w:unhideWhenUsed/>
    <w:rsid w:val="00BB3A18"/>
    <w:rPr>
      <w:color w:val="605E5C"/>
      <w:shd w:val="clear" w:color="auto" w:fill="E1DFDD"/>
    </w:rPr>
  </w:style>
  <w:style w:type="table" w:customStyle="1" w:styleId="TableauListe1Clair-Accentuation11">
    <w:name w:val="Tableau Liste 1 Clair - Accentuation 11"/>
    <w:basedOn w:val="TableauNormal"/>
    <w:uiPriority w:val="46"/>
    <w:rsid w:val="002B61A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1">
    <w:name w:val="Light List Accent 1"/>
    <w:basedOn w:val="TableauNormal"/>
    <w:uiPriority w:val="61"/>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claire-Accent1">
    <w:name w:val="Light Grid Accent 1"/>
    <w:basedOn w:val="TableauNormal"/>
    <w:uiPriority w:val="62"/>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Mentionnonrsolue">
    <w:name w:val="Unresolved Mention"/>
    <w:basedOn w:val="Policepardfaut"/>
    <w:uiPriority w:val="99"/>
    <w:semiHidden/>
    <w:unhideWhenUsed/>
    <w:rsid w:val="00A13C16"/>
    <w:rPr>
      <w:color w:val="605E5C"/>
      <w:shd w:val="clear" w:color="auto" w:fill="E1DFDD"/>
    </w:rPr>
  </w:style>
  <w:style w:type="paragraph" w:styleId="NormalWeb">
    <w:name w:val="Normal (Web)"/>
    <w:basedOn w:val="Normal"/>
    <w:uiPriority w:val="99"/>
    <w:unhideWhenUsed/>
    <w:rsid w:val="003C17CD"/>
    <w:pPr>
      <w:overflowPunct/>
      <w:autoSpaceDE/>
      <w:autoSpaceDN/>
      <w:adjustRightInd/>
      <w:spacing w:before="100" w:beforeAutospacing="1" w:after="100" w:afterAutospacing="1"/>
      <w:textAlignment w:val="auto"/>
    </w:pPr>
    <w:rPr>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619714">
      <w:bodyDiv w:val="1"/>
      <w:marLeft w:val="0"/>
      <w:marRight w:val="0"/>
      <w:marTop w:val="0"/>
      <w:marBottom w:val="0"/>
      <w:divBdr>
        <w:top w:val="none" w:sz="0" w:space="0" w:color="auto"/>
        <w:left w:val="none" w:sz="0" w:space="0" w:color="auto"/>
        <w:bottom w:val="none" w:sz="0" w:space="0" w:color="auto"/>
        <w:right w:val="none" w:sz="0" w:space="0" w:color="auto"/>
      </w:divBdr>
    </w:div>
    <w:div w:id="557742927">
      <w:bodyDiv w:val="1"/>
      <w:marLeft w:val="0"/>
      <w:marRight w:val="0"/>
      <w:marTop w:val="0"/>
      <w:marBottom w:val="0"/>
      <w:divBdr>
        <w:top w:val="none" w:sz="0" w:space="0" w:color="auto"/>
        <w:left w:val="none" w:sz="0" w:space="0" w:color="auto"/>
        <w:bottom w:val="none" w:sz="0" w:space="0" w:color="auto"/>
        <w:right w:val="none" w:sz="0" w:space="0" w:color="auto"/>
      </w:divBdr>
    </w:div>
    <w:div w:id="559905583">
      <w:bodyDiv w:val="1"/>
      <w:marLeft w:val="0"/>
      <w:marRight w:val="0"/>
      <w:marTop w:val="0"/>
      <w:marBottom w:val="0"/>
      <w:divBdr>
        <w:top w:val="none" w:sz="0" w:space="0" w:color="auto"/>
        <w:left w:val="none" w:sz="0" w:space="0" w:color="auto"/>
        <w:bottom w:val="none" w:sz="0" w:space="0" w:color="auto"/>
        <w:right w:val="none" w:sz="0" w:space="0" w:color="auto"/>
      </w:divBdr>
    </w:div>
    <w:div w:id="939994293">
      <w:bodyDiv w:val="1"/>
      <w:marLeft w:val="0"/>
      <w:marRight w:val="0"/>
      <w:marTop w:val="0"/>
      <w:marBottom w:val="0"/>
      <w:divBdr>
        <w:top w:val="none" w:sz="0" w:space="0" w:color="auto"/>
        <w:left w:val="none" w:sz="0" w:space="0" w:color="auto"/>
        <w:bottom w:val="none" w:sz="0" w:space="0" w:color="auto"/>
        <w:right w:val="none" w:sz="0" w:space="0" w:color="auto"/>
      </w:divBdr>
    </w:div>
    <w:div w:id="1069110824">
      <w:bodyDiv w:val="1"/>
      <w:marLeft w:val="0"/>
      <w:marRight w:val="0"/>
      <w:marTop w:val="0"/>
      <w:marBottom w:val="0"/>
      <w:divBdr>
        <w:top w:val="none" w:sz="0" w:space="0" w:color="auto"/>
        <w:left w:val="none" w:sz="0" w:space="0" w:color="auto"/>
        <w:bottom w:val="none" w:sz="0" w:space="0" w:color="auto"/>
        <w:right w:val="none" w:sz="0" w:space="0" w:color="auto"/>
      </w:divBdr>
    </w:div>
    <w:div w:id="1394348792">
      <w:marLeft w:val="0"/>
      <w:marRight w:val="0"/>
      <w:marTop w:val="0"/>
      <w:marBottom w:val="0"/>
      <w:divBdr>
        <w:top w:val="none" w:sz="0" w:space="0" w:color="auto"/>
        <w:left w:val="none" w:sz="0" w:space="0" w:color="auto"/>
        <w:bottom w:val="none" w:sz="0" w:space="0" w:color="auto"/>
        <w:right w:val="none" w:sz="0" w:space="0" w:color="auto"/>
      </w:divBdr>
    </w:div>
    <w:div w:id="1394348793">
      <w:marLeft w:val="0"/>
      <w:marRight w:val="0"/>
      <w:marTop w:val="0"/>
      <w:marBottom w:val="0"/>
      <w:divBdr>
        <w:top w:val="none" w:sz="0" w:space="0" w:color="auto"/>
        <w:left w:val="none" w:sz="0" w:space="0" w:color="auto"/>
        <w:bottom w:val="none" w:sz="0" w:space="0" w:color="auto"/>
        <w:right w:val="none" w:sz="0" w:space="0" w:color="auto"/>
      </w:divBdr>
    </w:div>
    <w:div w:id="1394348794">
      <w:marLeft w:val="0"/>
      <w:marRight w:val="0"/>
      <w:marTop w:val="0"/>
      <w:marBottom w:val="0"/>
      <w:divBdr>
        <w:top w:val="none" w:sz="0" w:space="0" w:color="auto"/>
        <w:left w:val="none" w:sz="0" w:space="0" w:color="auto"/>
        <w:bottom w:val="none" w:sz="0" w:space="0" w:color="auto"/>
        <w:right w:val="none" w:sz="0" w:space="0" w:color="auto"/>
      </w:divBdr>
    </w:div>
    <w:div w:id="1410007309">
      <w:bodyDiv w:val="1"/>
      <w:marLeft w:val="0"/>
      <w:marRight w:val="0"/>
      <w:marTop w:val="0"/>
      <w:marBottom w:val="0"/>
      <w:divBdr>
        <w:top w:val="none" w:sz="0" w:space="0" w:color="auto"/>
        <w:left w:val="none" w:sz="0" w:space="0" w:color="auto"/>
        <w:bottom w:val="none" w:sz="0" w:space="0" w:color="auto"/>
        <w:right w:val="none" w:sz="0" w:space="0" w:color="auto"/>
      </w:divBdr>
    </w:div>
    <w:div w:id="1504392022">
      <w:bodyDiv w:val="1"/>
      <w:marLeft w:val="0"/>
      <w:marRight w:val="0"/>
      <w:marTop w:val="0"/>
      <w:marBottom w:val="0"/>
      <w:divBdr>
        <w:top w:val="none" w:sz="0" w:space="0" w:color="auto"/>
        <w:left w:val="none" w:sz="0" w:space="0" w:color="auto"/>
        <w:bottom w:val="none" w:sz="0" w:space="0" w:color="auto"/>
        <w:right w:val="none" w:sz="0" w:space="0" w:color="auto"/>
      </w:divBdr>
    </w:div>
    <w:div w:id="1590196122">
      <w:bodyDiv w:val="1"/>
      <w:marLeft w:val="0"/>
      <w:marRight w:val="0"/>
      <w:marTop w:val="0"/>
      <w:marBottom w:val="0"/>
      <w:divBdr>
        <w:top w:val="none" w:sz="0" w:space="0" w:color="auto"/>
        <w:left w:val="none" w:sz="0" w:space="0" w:color="auto"/>
        <w:bottom w:val="none" w:sz="0" w:space="0" w:color="auto"/>
        <w:right w:val="none" w:sz="0" w:space="0" w:color="auto"/>
      </w:divBdr>
    </w:div>
    <w:div w:id="1744569577">
      <w:bodyDiv w:val="1"/>
      <w:marLeft w:val="0"/>
      <w:marRight w:val="0"/>
      <w:marTop w:val="0"/>
      <w:marBottom w:val="0"/>
      <w:divBdr>
        <w:top w:val="none" w:sz="0" w:space="0" w:color="auto"/>
        <w:left w:val="none" w:sz="0" w:space="0" w:color="auto"/>
        <w:bottom w:val="none" w:sz="0" w:space="0" w:color="auto"/>
        <w:right w:val="none" w:sz="0" w:space="0" w:color="auto"/>
      </w:divBdr>
    </w:div>
    <w:div w:id="1802069507">
      <w:bodyDiv w:val="1"/>
      <w:marLeft w:val="0"/>
      <w:marRight w:val="0"/>
      <w:marTop w:val="0"/>
      <w:marBottom w:val="0"/>
      <w:divBdr>
        <w:top w:val="none" w:sz="0" w:space="0" w:color="auto"/>
        <w:left w:val="none" w:sz="0" w:space="0" w:color="auto"/>
        <w:bottom w:val="none" w:sz="0" w:space="0" w:color="auto"/>
        <w:right w:val="none" w:sz="0" w:space="0" w:color="auto"/>
      </w:divBdr>
    </w:div>
    <w:div w:id="1868326253">
      <w:bodyDiv w:val="1"/>
      <w:marLeft w:val="0"/>
      <w:marRight w:val="0"/>
      <w:marTop w:val="0"/>
      <w:marBottom w:val="0"/>
      <w:divBdr>
        <w:top w:val="none" w:sz="0" w:space="0" w:color="auto"/>
        <w:left w:val="none" w:sz="0" w:space="0" w:color="auto"/>
        <w:bottom w:val="none" w:sz="0" w:space="0" w:color="auto"/>
        <w:right w:val="none" w:sz="0" w:space="0" w:color="auto"/>
      </w:divBdr>
    </w:div>
    <w:div w:id="2048795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ctify.f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louis-lageat.fr"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966F2D07-A9E9-4A8A-8A91-F23AE13E78F9}">
  <ds:schemaRefs>
    <ds:schemaRef ds:uri="http://schemas.openxmlformats.org/officeDocument/2006/bibliography"/>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10</Pages>
  <Words>1985</Words>
  <Characters>10904</Characters>
  <Application>Microsoft Office Word</Application>
  <DocSecurity>0</DocSecurity>
  <Lines>495</Lines>
  <Paragraphs>165</Paragraphs>
  <ScaleCrop>false</ScaleCrop>
  <HeadingPairs>
    <vt:vector size="2" baseType="variant">
      <vt:variant>
        <vt:lpstr>Titre</vt:lpstr>
      </vt:variant>
      <vt:variant>
        <vt:i4>1</vt:i4>
      </vt:variant>
    </vt:vector>
  </HeadingPairs>
  <TitlesOfParts>
    <vt:vector size="1" baseType="lpstr">
      <vt:lpstr>JEAN PIERRE LOUIS</vt:lpstr>
    </vt:vector>
  </TitlesOfParts>
  <Company>ETUDE</Company>
  <LinksUpToDate>false</LinksUpToDate>
  <CharactersWithSpaces>12724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JEAN PIERRE LOUIS</dc:title>
  <dc:subject/>
  <dc:creator>MAITRE LOUIS</dc:creator>
  <cp:keywords/>
  <dc:description>PREDEF=RIFLEX</dc:description>
  <cp:lastModifiedBy>Christine ROBLES</cp:lastModifiedBy>
  <cp:revision>38</cp:revision>
  <cp:lastPrinted>2023-03-15T08:20:00Z</cp:lastPrinted>
  <dcterms:created xsi:type="dcterms:W3CDTF">2023-09-22T10:06:00Z</dcterms:created>
  <dcterms:modified xsi:type="dcterms:W3CDTF">2026-02-05T10:39:00Z</dcterms:modified>
</cp:coreProperties>
</file>